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EF1A33">
        <w:rPr>
          <w:sz w:val="64"/>
        </w:rPr>
        <w:t>831</w:t>
      </w:r>
      <w:r w:rsidRPr="00235394">
        <w:rPr>
          <w:sz w:val="64"/>
        </w:rPr>
        <w:t xml:space="preserve"> </w:t>
      </w:r>
      <w:r w:rsidRPr="00235394">
        <w:t>V</w:t>
      </w:r>
      <w:r w:rsidR="0066094E">
        <w:t>0</w:t>
      </w:r>
      <w:r w:rsidRPr="00235394">
        <w:t>.</w:t>
      </w:r>
      <w:r w:rsidR="00DC30CB">
        <w:t>1</w:t>
      </w:r>
      <w:r w:rsidRPr="00235394">
        <w:t>.</w:t>
      </w:r>
      <w:r w:rsidR="0066094E">
        <w:t>0</w:t>
      </w:r>
      <w:r w:rsidRPr="00235394">
        <w:t xml:space="preserve"> </w:t>
      </w:r>
      <w:r w:rsidRPr="00235394">
        <w:rPr>
          <w:sz w:val="32"/>
        </w:rPr>
        <w:t>(</w:t>
      </w:r>
      <w:r w:rsidR="00C65883">
        <w:rPr>
          <w:sz w:val="32"/>
        </w:rPr>
        <w:t>2019</w:t>
      </w:r>
      <w:r w:rsidRPr="00235394">
        <w:rPr>
          <w:sz w:val="32"/>
        </w:rPr>
        <w:t>-</w:t>
      </w:r>
      <w:r w:rsidR="00C65883">
        <w:rPr>
          <w:sz w:val="32"/>
        </w:rPr>
        <w:t>0</w:t>
      </w:r>
      <w:r w:rsidR="009E56AE">
        <w:rPr>
          <w:sz w:val="32"/>
        </w:rPr>
        <w:t>5</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rsidR="0066094E" w:rsidRDefault="006E4F22">
      <w:pPr>
        <w:pStyle w:val="ZT"/>
        <w:framePr w:wrap="notBeside"/>
      </w:pPr>
      <w:r w:rsidRPr="00F209F1">
        <w:rPr>
          <w:lang w:eastAsia="ko-KR"/>
        </w:rPr>
        <w:t xml:space="preserve">Study on Support for Minimization of </w:t>
      </w:r>
      <w:r w:rsidR="008B6A07">
        <w:rPr>
          <w:lang w:eastAsia="ko-KR"/>
        </w:rPr>
        <w:t>S</w:t>
      </w:r>
      <w:r w:rsidRPr="00F209F1">
        <w:rPr>
          <w:lang w:eastAsia="ko-KR"/>
        </w:rPr>
        <w:t>ervice</w:t>
      </w:r>
      <w:r w:rsidR="008B6A07">
        <w:rPr>
          <w:lang w:eastAsia="ko-KR"/>
        </w:rPr>
        <w:t xml:space="preserve"> Interruption</w:t>
      </w:r>
    </w:p>
    <w:p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ko-KR"/>
        </w:rPr>
        <w:drawing>
          <wp:inline distT="0" distB="0" distL="0" distR="0">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ko-KR"/>
        </w:rPr>
        <w:drawing>
          <wp:inline distT="0" distB="0" distL="0" distR="0">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6E4F22">
      <w:pPr>
        <w:pStyle w:val="FP"/>
        <w:framePr w:wrap="notBeside" w:hAnchor="margin" w:y="1419"/>
        <w:ind w:left="2835" w:right="2835"/>
        <w:jc w:val="center"/>
        <w:rPr>
          <w:rFonts w:ascii="Arial" w:hAnsi="Arial"/>
          <w:sz w:val="18"/>
        </w:rPr>
      </w:pPr>
      <w:r>
        <w:rPr>
          <w:rFonts w:ascii="Arial" w:hAnsi="Arial"/>
          <w:sz w:val="18"/>
        </w:rPr>
        <w:t>LTE, 5G, PLMN, Roaming</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6208A3" w:rsidRDefault="008B6A07">
      <w:pPr>
        <w:pStyle w:val="10"/>
        <w:rPr>
          <w:rFonts w:asciiTheme="minorHAnsi" w:eastAsiaTheme="minorEastAsia" w:hAnsiTheme="minorHAnsi" w:cstheme="minorBidi"/>
          <w:kern w:val="2"/>
          <w:sz w:val="20"/>
          <w:szCs w:val="22"/>
          <w:lang w:val="en-US" w:eastAsia="ko-KR"/>
        </w:rPr>
      </w:pPr>
      <w:r>
        <w:fldChar w:fldCharType="begin"/>
      </w:r>
      <w:r>
        <w:instrText xml:space="preserve"> TOC \o "1-9"  \* MERGEFORMAT </w:instrText>
      </w:r>
      <w:r>
        <w:fldChar w:fldCharType="separate"/>
      </w:r>
      <w:r w:rsidR="006208A3">
        <w:t>Foreword</w:t>
      </w:r>
      <w:r w:rsidR="006208A3">
        <w:tab/>
      </w:r>
      <w:r w:rsidR="006208A3">
        <w:fldChar w:fldCharType="begin"/>
      </w:r>
      <w:r w:rsidR="006208A3">
        <w:instrText xml:space="preserve"> PAGEREF _Toc8394752 \h </w:instrText>
      </w:r>
      <w:r w:rsidR="006208A3">
        <w:fldChar w:fldCharType="separate"/>
      </w:r>
      <w:r w:rsidR="006208A3">
        <w:t>5</w:t>
      </w:r>
      <w:r w:rsidR="006208A3">
        <w:fldChar w:fldCharType="end"/>
      </w:r>
    </w:p>
    <w:p w:rsidR="006208A3" w:rsidRDefault="006208A3">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_Toc8394753 \h </w:instrText>
      </w:r>
      <w:r>
        <w:fldChar w:fldCharType="separate"/>
      </w:r>
      <w:r>
        <w:t>6</w:t>
      </w:r>
      <w:r>
        <w:fldChar w:fldCharType="end"/>
      </w:r>
    </w:p>
    <w:p w:rsidR="006208A3" w:rsidRDefault="006208A3">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_Toc8394754 \h </w:instrText>
      </w:r>
      <w:r>
        <w:fldChar w:fldCharType="separate"/>
      </w:r>
      <w:r>
        <w:t>6</w:t>
      </w:r>
      <w:r>
        <w:fldChar w:fldCharType="end"/>
      </w:r>
    </w:p>
    <w:p w:rsidR="006208A3" w:rsidRDefault="006208A3">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_Toc8394755 \h </w:instrText>
      </w:r>
      <w:r>
        <w:fldChar w:fldCharType="separate"/>
      </w:r>
      <w:r>
        <w:t>6</w:t>
      </w:r>
      <w:r>
        <w:fldChar w:fldCharType="end"/>
      </w:r>
    </w:p>
    <w:p w:rsidR="006208A3" w:rsidRDefault="006208A3">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_Toc8394756 \h </w:instrText>
      </w:r>
      <w:r>
        <w:fldChar w:fldCharType="separate"/>
      </w:r>
      <w:r>
        <w:t>6</w:t>
      </w:r>
      <w:r>
        <w:fldChar w:fldCharType="end"/>
      </w:r>
    </w:p>
    <w:p w:rsidR="006208A3" w:rsidRDefault="006208A3">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_Toc8394757 \h </w:instrText>
      </w:r>
      <w:r>
        <w:fldChar w:fldCharType="separate"/>
      </w:r>
      <w:r>
        <w:t>6</w:t>
      </w:r>
      <w:r>
        <w:fldChar w:fldCharType="end"/>
      </w:r>
    </w:p>
    <w:p w:rsidR="006208A3" w:rsidRDefault="006208A3">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w:t>
      </w:r>
      <w:r>
        <w:tab/>
      </w:r>
      <w:r>
        <w:fldChar w:fldCharType="begin"/>
      </w:r>
      <w:r>
        <w:instrText xml:space="preserve"> PAGEREF _Toc8394758 \h </w:instrText>
      </w:r>
      <w:r>
        <w:fldChar w:fldCharType="separate"/>
      </w:r>
      <w:r>
        <w:t>6</w:t>
      </w:r>
      <w:r>
        <w:fldChar w:fldCharType="end"/>
      </w:r>
    </w:p>
    <w:p w:rsidR="006208A3" w:rsidRDefault="006208A3">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Use cases</w:t>
      </w:r>
      <w:r>
        <w:tab/>
      </w:r>
      <w:r>
        <w:fldChar w:fldCharType="begin"/>
      </w:r>
      <w:r>
        <w:instrText xml:space="preserve"> PAGEREF _Toc8394759 \h </w:instrText>
      </w:r>
      <w:r>
        <w:fldChar w:fldCharType="separate"/>
      </w:r>
      <w:r>
        <w:t>7</w:t>
      </w:r>
      <w:r>
        <w:fldChar w:fldCharType="end"/>
      </w:r>
    </w:p>
    <w:p w:rsidR="006208A3" w:rsidRDefault="006208A3">
      <w:pPr>
        <w:pStyle w:val="20"/>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Network reselection during disaster - General</w:t>
      </w:r>
      <w:r>
        <w:tab/>
      </w:r>
      <w:r>
        <w:fldChar w:fldCharType="begin"/>
      </w:r>
      <w:r>
        <w:instrText xml:space="preserve"> PAGEREF _Toc8394760 \h </w:instrText>
      </w:r>
      <w:r>
        <w:fldChar w:fldCharType="separate"/>
      </w:r>
      <w:r>
        <w:t>7</w:t>
      </w:r>
      <w:r>
        <w:fldChar w:fldCharType="end"/>
      </w:r>
    </w:p>
    <w:p w:rsidR="006208A3" w:rsidRDefault="006208A3">
      <w:pPr>
        <w:pStyle w:val="30"/>
        <w:rPr>
          <w:rFonts w:asciiTheme="minorHAnsi" w:eastAsiaTheme="minorEastAsia" w:hAnsiTheme="minorHAnsi" w:cstheme="minorBidi"/>
          <w:kern w:val="2"/>
          <w:szCs w:val="22"/>
          <w:lang w:val="en-US" w:eastAsia="ko-KR"/>
        </w:rPr>
      </w:pPr>
      <w:r>
        <w:t>5.1.1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_Toc8394761 \h </w:instrText>
      </w:r>
      <w:r>
        <w:fldChar w:fldCharType="separate"/>
      </w:r>
      <w:r>
        <w:t>7</w:t>
      </w:r>
      <w:r>
        <w:fldChar w:fldCharType="end"/>
      </w:r>
    </w:p>
    <w:p w:rsidR="006208A3" w:rsidRDefault="006208A3">
      <w:pPr>
        <w:pStyle w:val="30"/>
        <w:rPr>
          <w:rFonts w:asciiTheme="minorHAnsi" w:eastAsiaTheme="minorEastAsia" w:hAnsiTheme="minorHAnsi" w:cstheme="minorBidi"/>
          <w:kern w:val="2"/>
          <w:szCs w:val="22"/>
          <w:lang w:val="en-US" w:eastAsia="ko-KR"/>
        </w:rPr>
      </w:pPr>
      <w:r>
        <w:t>5.1.2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_Toc8394762 \h </w:instrText>
      </w:r>
      <w:r>
        <w:fldChar w:fldCharType="separate"/>
      </w:r>
      <w:r>
        <w:t>7</w:t>
      </w:r>
      <w:r>
        <w:fldChar w:fldCharType="end"/>
      </w:r>
    </w:p>
    <w:p w:rsidR="006208A3" w:rsidRDefault="006208A3">
      <w:pPr>
        <w:pStyle w:val="30"/>
        <w:rPr>
          <w:rFonts w:asciiTheme="minorHAnsi" w:eastAsiaTheme="minorEastAsia" w:hAnsiTheme="minorHAnsi" w:cstheme="minorBidi"/>
          <w:kern w:val="2"/>
          <w:szCs w:val="22"/>
          <w:lang w:val="en-US" w:eastAsia="ko-KR"/>
        </w:rPr>
      </w:pPr>
      <w:r>
        <w:t>5.1.3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_Toc8394763 \h </w:instrText>
      </w:r>
      <w:r>
        <w:fldChar w:fldCharType="separate"/>
      </w:r>
      <w:r>
        <w:t>7</w:t>
      </w:r>
      <w:r>
        <w:fldChar w:fldCharType="end"/>
      </w:r>
    </w:p>
    <w:p w:rsidR="006208A3" w:rsidRDefault="006208A3">
      <w:pPr>
        <w:pStyle w:val="30"/>
        <w:rPr>
          <w:rFonts w:asciiTheme="minorHAnsi" w:eastAsiaTheme="minorEastAsia" w:hAnsiTheme="minorHAnsi" w:cstheme="minorBidi"/>
          <w:kern w:val="2"/>
          <w:szCs w:val="22"/>
          <w:lang w:val="en-US" w:eastAsia="ko-KR"/>
        </w:rPr>
      </w:pPr>
      <w:r>
        <w:t>5.1.4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_Toc8394764 \h </w:instrText>
      </w:r>
      <w:r>
        <w:fldChar w:fldCharType="separate"/>
      </w:r>
      <w:r>
        <w:t>7</w:t>
      </w:r>
      <w:r>
        <w:fldChar w:fldCharType="end"/>
      </w:r>
    </w:p>
    <w:p w:rsidR="006208A3" w:rsidRDefault="006208A3">
      <w:pPr>
        <w:pStyle w:val="30"/>
        <w:rPr>
          <w:rFonts w:asciiTheme="minorHAnsi" w:eastAsiaTheme="minorEastAsia" w:hAnsiTheme="minorHAnsi" w:cstheme="minorBidi"/>
          <w:kern w:val="2"/>
          <w:szCs w:val="22"/>
          <w:lang w:val="en-US" w:eastAsia="ko-KR"/>
        </w:rPr>
      </w:pPr>
      <w:r>
        <w:t>5.1.5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_Toc8394765 \h </w:instrText>
      </w:r>
      <w:r>
        <w:fldChar w:fldCharType="separate"/>
      </w:r>
      <w:r>
        <w:t>8</w:t>
      </w:r>
      <w:r>
        <w:fldChar w:fldCharType="end"/>
      </w:r>
    </w:p>
    <w:p w:rsidR="006208A3" w:rsidRDefault="006208A3">
      <w:pPr>
        <w:pStyle w:val="30"/>
        <w:rPr>
          <w:rFonts w:asciiTheme="minorHAnsi" w:eastAsiaTheme="minorEastAsia" w:hAnsiTheme="minorHAnsi" w:cstheme="minorBidi"/>
          <w:kern w:val="2"/>
          <w:szCs w:val="22"/>
          <w:lang w:val="en-US" w:eastAsia="ko-KR"/>
        </w:rPr>
      </w:pPr>
      <w:r>
        <w:t>5.1.6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_Toc8394766 \h </w:instrText>
      </w:r>
      <w:r>
        <w:fldChar w:fldCharType="separate"/>
      </w:r>
      <w:r>
        <w:t>8</w:t>
      </w:r>
      <w:r>
        <w:fldChar w:fldCharType="end"/>
      </w:r>
    </w:p>
    <w:p w:rsidR="006208A3" w:rsidRDefault="006208A3">
      <w:pPr>
        <w:pStyle w:val="20"/>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A well-handled disaster begins</w:t>
      </w:r>
      <w:r>
        <w:tab/>
      </w:r>
      <w:r>
        <w:fldChar w:fldCharType="begin"/>
      </w:r>
      <w:r>
        <w:instrText xml:space="preserve"> PAGEREF _Toc8394767 \h </w:instrText>
      </w:r>
      <w:r>
        <w:fldChar w:fldCharType="separate"/>
      </w:r>
      <w:r>
        <w:t>8</w:t>
      </w:r>
      <w:r>
        <w:fldChar w:fldCharType="end"/>
      </w:r>
    </w:p>
    <w:p w:rsidR="006208A3" w:rsidRDefault="006208A3">
      <w:pPr>
        <w:pStyle w:val="30"/>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_Toc8394768 \h </w:instrText>
      </w:r>
      <w:r>
        <w:fldChar w:fldCharType="separate"/>
      </w:r>
      <w:r>
        <w:t>8</w:t>
      </w:r>
      <w:r>
        <w:fldChar w:fldCharType="end"/>
      </w:r>
    </w:p>
    <w:p w:rsidR="006208A3" w:rsidRDefault="006208A3">
      <w:pPr>
        <w:pStyle w:val="30"/>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_Toc8394769 \h </w:instrText>
      </w:r>
      <w:r>
        <w:fldChar w:fldCharType="separate"/>
      </w:r>
      <w:r>
        <w:t>8</w:t>
      </w:r>
      <w:r>
        <w:fldChar w:fldCharType="end"/>
      </w:r>
    </w:p>
    <w:p w:rsidR="006208A3" w:rsidRDefault="006208A3">
      <w:pPr>
        <w:pStyle w:val="30"/>
        <w:rPr>
          <w:rFonts w:asciiTheme="minorHAnsi" w:eastAsiaTheme="minorEastAsia" w:hAnsiTheme="minorHAnsi" w:cstheme="minorBidi"/>
          <w:kern w:val="2"/>
          <w:szCs w:val="22"/>
          <w:lang w:val="en-US" w:eastAsia="ko-KR"/>
        </w:rPr>
      </w:pPr>
      <w:r>
        <w:t>5.2.3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_Toc8394770 \h </w:instrText>
      </w:r>
      <w:r>
        <w:fldChar w:fldCharType="separate"/>
      </w:r>
      <w:r>
        <w:t>8</w:t>
      </w:r>
      <w:r>
        <w:fldChar w:fldCharType="end"/>
      </w:r>
    </w:p>
    <w:p w:rsidR="006208A3" w:rsidRDefault="006208A3">
      <w:pPr>
        <w:pStyle w:val="30"/>
        <w:rPr>
          <w:rFonts w:asciiTheme="minorHAnsi" w:eastAsiaTheme="minorEastAsia" w:hAnsiTheme="minorHAnsi" w:cstheme="minorBidi"/>
          <w:kern w:val="2"/>
          <w:szCs w:val="22"/>
          <w:lang w:val="en-US" w:eastAsia="ko-KR"/>
        </w:rPr>
      </w:pPr>
      <w:r>
        <w:t>5.2.4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_Toc8394771 \h </w:instrText>
      </w:r>
      <w:r>
        <w:fldChar w:fldCharType="separate"/>
      </w:r>
      <w:r>
        <w:t>9</w:t>
      </w:r>
      <w:r>
        <w:fldChar w:fldCharType="end"/>
      </w:r>
    </w:p>
    <w:p w:rsidR="006208A3" w:rsidRDefault="006208A3">
      <w:pPr>
        <w:pStyle w:val="30"/>
        <w:rPr>
          <w:rFonts w:asciiTheme="minorHAnsi" w:eastAsiaTheme="minorEastAsia" w:hAnsiTheme="minorHAnsi" w:cstheme="minorBidi"/>
          <w:kern w:val="2"/>
          <w:szCs w:val="22"/>
          <w:lang w:val="en-US" w:eastAsia="ko-KR"/>
        </w:rPr>
      </w:pPr>
      <w:r>
        <w:t>5.2.5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_Toc8394772 \h </w:instrText>
      </w:r>
      <w:r>
        <w:fldChar w:fldCharType="separate"/>
      </w:r>
      <w:r>
        <w:t>9</w:t>
      </w:r>
      <w:r>
        <w:fldChar w:fldCharType="end"/>
      </w:r>
    </w:p>
    <w:p w:rsidR="006208A3" w:rsidRDefault="006208A3">
      <w:pPr>
        <w:pStyle w:val="30"/>
        <w:rPr>
          <w:rFonts w:asciiTheme="minorHAnsi" w:eastAsiaTheme="minorEastAsia" w:hAnsiTheme="minorHAnsi" w:cstheme="minorBidi"/>
          <w:kern w:val="2"/>
          <w:szCs w:val="22"/>
          <w:lang w:val="en-US" w:eastAsia="ko-KR"/>
        </w:rPr>
      </w:pPr>
      <w:r>
        <w:t>5.2.6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_Toc8394773 \h </w:instrText>
      </w:r>
      <w:r>
        <w:fldChar w:fldCharType="separate"/>
      </w:r>
      <w:r>
        <w:t>9</w:t>
      </w:r>
      <w:r>
        <w:fldChar w:fldCharType="end"/>
      </w:r>
    </w:p>
    <w:p w:rsidR="006208A3" w:rsidRDefault="006208A3">
      <w:pPr>
        <w:pStyle w:val="20"/>
        <w:rPr>
          <w:rFonts w:asciiTheme="minorHAnsi" w:eastAsiaTheme="minorEastAsia" w:hAnsiTheme="minorHAnsi" w:cstheme="minorBidi"/>
          <w:kern w:val="2"/>
          <w:szCs w:val="22"/>
          <w:lang w:val="en-US" w:eastAsia="ko-KR"/>
        </w:rPr>
      </w:pPr>
      <w:r>
        <w:t>5.3</w:t>
      </w:r>
      <w:r>
        <w:rPr>
          <w:rFonts w:asciiTheme="minorHAnsi" w:eastAsiaTheme="minorEastAsia" w:hAnsiTheme="minorHAnsi" w:cstheme="minorBidi"/>
          <w:kern w:val="2"/>
          <w:szCs w:val="22"/>
          <w:lang w:val="en-US" w:eastAsia="ko-KR"/>
        </w:rPr>
        <w:tab/>
      </w:r>
      <w:r>
        <w:t>Use case for HPLMN failure with part of CN still working</w:t>
      </w:r>
      <w:r>
        <w:tab/>
      </w:r>
      <w:r>
        <w:fldChar w:fldCharType="begin"/>
      </w:r>
      <w:r>
        <w:instrText xml:space="preserve"> PAGEREF _Toc8394774 \h </w:instrText>
      </w:r>
      <w:r>
        <w:fldChar w:fldCharType="separate"/>
      </w:r>
      <w:r>
        <w:t>9</w:t>
      </w:r>
      <w:r>
        <w:fldChar w:fldCharType="end"/>
      </w:r>
    </w:p>
    <w:p w:rsidR="006208A3" w:rsidRDefault="006208A3">
      <w:pPr>
        <w:pStyle w:val="30"/>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_Toc8394775 \h </w:instrText>
      </w:r>
      <w:r>
        <w:fldChar w:fldCharType="separate"/>
      </w:r>
      <w:r>
        <w:t>9</w:t>
      </w:r>
      <w:r>
        <w:fldChar w:fldCharType="end"/>
      </w:r>
    </w:p>
    <w:p w:rsidR="006208A3" w:rsidRDefault="006208A3">
      <w:pPr>
        <w:pStyle w:val="30"/>
        <w:rPr>
          <w:rFonts w:asciiTheme="minorHAnsi" w:eastAsiaTheme="minorEastAsia" w:hAnsiTheme="minorHAnsi" w:cstheme="minorBidi"/>
          <w:kern w:val="2"/>
          <w:szCs w:val="22"/>
          <w:lang w:val="en-US" w:eastAsia="ko-KR"/>
        </w:rPr>
      </w:pPr>
      <w:r>
        <w:t>5.3.2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_Toc8394776 \h </w:instrText>
      </w:r>
      <w:r>
        <w:fldChar w:fldCharType="separate"/>
      </w:r>
      <w:r>
        <w:t>9</w:t>
      </w:r>
      <w:r>
        <w:fldChar w:fldCharType="end"/>
      </w:r>
    </w:p>
    <w:p w:rsidR="006208A3" w:rsidRDefault="006208A3">
      <w:pPr>
        <w:pStyle w:val="30"/>
        <w:rPr>
          <w:rFonts w:asciiTheme="minorHAnsi" w:eastAsiaTheme="minorEastAsia" w:hAnsiTheme="minorHAnsi" w:cstheme="minorBidi"/>
          <w:kern w:val="2"/>
          <w:szCs w:val="22"/>
          <w:lang w:val="en-US" w:eastAsia="ko-KR"/>
        </w:rPr>
      </w:pPr>
      <w:r>
        <w:t xml:space="preserve">5.3.3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_Toc8394777 \h </w:instrText>
      </w:r>
      <w:r>
        <w:fldChar w:fldCharType="separate"/>
      </w:r>
      <w:r>
        <w:t>9</w:t>
      </w:r>
      <w:r>
        <w:fldChar w:fldCharType="end"/>
      </w:r>
    </w:p>
    <w:p w:rsidR="006208A3" w:rsidRDefault="006208A3">
      <w:pPr>
        <w:pStyle w:val="30"/>
        <w:rPr>
          <w:rFonts w:asciiTheme="minorHAnsi" w:eastAsiaTheme="minorEastAsia" w:hAnsiTheme="minorHAnsi" w:cstheme="minorBidi"/>
          <w:kern w:val="2"/>
          <w:szCs w:val="22"/>
          <w:lang w:val="en-US" w:eastAsia="ko-KR"/>
        </w:rPr>
      </w:pPr>
      <w:r>
        <w:t>5.3.4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_Toc8394778 \h </w:instrText>
      </w:r>
      <w:r>
        <w:fldChar w:fldCharType="separate"/>
      </w:r>
      <w:r>
        <w:t>10</w:t>
      </w:r>
      <w:r>
        <w:fldChar w:fldCharType="end"/>
      </w:r>
    </w:p>
    <w:p w:rsidR="006208A3" w:rsidRDefault="006208A3">
      <w:pPr>
        <w:pStyle w:val="30"/>
        <w:rPr>
          <w:rFonts w:asciiTheme="minorHAnsi" w:eastAsiaTheme="minorEastAsia" w:hAnsiTheme="minorHAnsi" w:cstheme="minorBidi"/>
          <w:kern w:val="2"/>
          <w:szCs w:val="22"/>
          <w:lang w:val="en-US" w:eastAsia="ko-KR"/>
        </w:rPr>
      </w:pPr>
      <w:r>
        <w:t>5.3.5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_Toc8394779 \h </w:instrText>
      </w:r>
      <w:r>
        <w:fldChar w:fldCharType="separate"/>
      </w:r>
      <w:r>
        <w:t>10</w:t>
      </w:r>
      <w:r>
        <w:fldChar w:fldCharType="end"/>
      </w:r>
    </w:p>
    <w:p w:rsidR="006208A3" w:rsidRDefault="006208A3">
      <w:pPr>
        <w:pStyle w:val="30"/>
        <w:rPr>
          <w:rFonts w:asciiTheme="minorHAnsi" w:eastAsiaTheme="minorEastAsia" w:hAnsiTheme="minorHAnsi" w:cstheme="minorBidi"/>
          <w:kern w:val="2"/>
          <w:szCs w:val="22"/>
          <w:lang w:val="en-US" w:eastAsia="ko-KR"/>
        </w:rPr>
      </w:pPr>
      <w:r>
        <w:t>5.3.6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_Toc8394780 \h </w:instrText>
      </w:r>
      <w:r>
        <w:fldChar w:fldCharType="separate"/>
      </w:r>
      <w:r>
        <w:t>10</w:t>
      </w:r>
      <w:r>
        <w:fldChar w:fldCharType="end"/>
      </w:r>
    </w:p>
    <w:p w:rsidR="006208A3" w:rsidRDefault="006208A3">
      <w:pPr>
        <w:pStyle w:val="20"/>
        <w:rPr>
          <w:rFonts w:asciiTheme="minorHAnsi" w:eastAsiaTheme="minorEastAsia" w:hAnsiTheme="minorHAnsi" w:cstheme="minorBidi"/>
          <w:kern w:val="2"/>
          <w:szCs w:val="22"/>
          <w:lang w:val="en-US" w:eastAsia="ko-KR"/>
        </w:rPr>
      </w:pPr>
      <w:r>
        <w:t>5.4</w:t>
      </w:r>
      <w:r>
        <w:rPr>
          <w:rFonts w:asciiTheme="minorHAnsi" w:eastAsiaTheme="minorEastAsia" w:hAnsiTheme="minorHAnsi" w:cstheme="minorBidi"/>
          <w:kern w:val="2"/>
          <w:szCs w:val="22"/>
          <w:lang w:val="en-US" w:eastAsia="ko-KR"/>
        </w:rPr>
        <w:tab/>
      </w:r>
      <w:r>
        <w:t>Network reselection during disaster - Non-disaster area</w:t>
      </w:r>
      <w:r>
        <w:tab/>
      </w:r>
      <w:r>
        <w:fldChar w:fldCharType="begin"/>
      </w:r>
      <w:r>
        <w:instrText xml:space="preserve"> PAGEREF _Toc8394781 \h </w:instrText>
      </w:r>
      <w:r>
        <w:fldChar w:fldCharType="separate"/>
      </w:r>
      <w:r>
        <w:t>10</w:t>
      </w:r>
      <w:r>
        <w:fldChar w:fldCharType="end"/>
      </w:r>
    </w:p>
    <w:p w:rsidR="006208A3" w:rsidRDefault="006208A3">
      <w:pPr>
        <w:pStyle w:val="30"/>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_Toc8394782 \h </w:instrText>
      </w:r>
      <w:r>
        <w:fldChar w:fldCharType="separate"/>
      </w:r>
      <w:r>
        <w:t>10</w:t>
      </w:r>
      <w:r>
        <w:fldChar w:fldCharType="end"/>
      </w:r>
    </w:p>
    <w:p w:rsidR="006208A3" w:rsidRDefault="006208A3">
      <w:pPr>
        <w:pStyle w:val="30"/>
        <w:rPr>
          <w:rFonts w:asciiTheme="minorHAnsi" w:eastAsiaTheme="minorEastAsia" w:hAnsiTheme="minorHAnsi" w:cstheme="minorBidi"/>
          <w:kern w:val="2"/>
          <w:szCs w:val="22"/>
          <w:lang w:val="en-US" w:eastAsia="ko-KR"/>
        </w:rPr>
      </w:pPr>
      <w:r>
        <w:t>5.4.2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_Toc8394783 \h </w:instrText>
      </w:r>
      <w:r>
        <w:fldChar w:fldCharType="separate"/>
      </w:r>
      <w:r>
        <w:t>11</w:t>
      </w:r>
      <w:r>
        <w:fldChar w:fldCharType="end"/>
      </w:r>
    </w:p>
    <w:p w:rsidR="006208A3" w:rsidRDefault="006208A3">
      <w:pPr>
        <w:pStyle w:val="30"/>
        <w:rPr>
          <w:rFonts w:asciiTheme="minorHAnsi" w:eastAsiaTheme="minorEastAsia" w:hAnsiTheme="minorHAnsi" w:cstheme="minorBidi"/>
          <w:kern w:val="2"/>
          <w:szCs w:val="22"/>
          <w:lang w:val="en-US" w:eastAsia="ko-KR"/>
        </w:rPr>
      </w:pPr>
      <w:r>
        <w:t>5.4.3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_Toc8394784 \h </w:instrText>
      </w:r>
      <w:r>
        <w:fldChar w:fldCharType="separate"/>
      </w:r>
      <w:r>
        <w:t>11</w:t>
      </w:r>
      <w:r>
        <w:fldChar w:fldCharType="end"/>
      </w:r>
    </w:p>
    <w:p w:rsidR="006208A3" w:rsidRDefault="006208A3">
      <w:pPr>
        <w:pStyle w:val="30"/>
        <w:rPr>
          <w:rFonts w:asciiTheme="minorHAnsi" w:eastAsiaTheme="minorEastAsia" w:hAnsiTheme="minorHAnsi" w:cstheme="minorBidi"/>
          <w:kern w:val="2"/>
          <w:szCs w:val="22"/>
          <w:lang w:val="en-US" w:eastAsia="ko-KR"/>
        </w:rPr>
      </w:pPr>
      <w:r>
        <w:t>5.4.4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_Toc8394785 \h </w:instrText>
      </w:r>
      <w:r>
        <w:fldChar w:fldCharType="separate"/>
      </w:r>
      <w:r>
        <w:t>11</w:t>
      </w:r>
      <w:r>
        <w:fldChar w:fldCharType="end"/>
      </w:r>
    </w:p>
    <w:p w:rsidR="006208A3" w:rsidRDefault="006208A3">
      <w:pPr>
        <w:pStyle w:val="30"/>
        <w:rPr>
          <w:rFonts w:asciiTheme="minorHAnsi" w:eastAsiaTheme="minorEastAsia" w:hAnsiTheme="minorHAnsi" w:cstheme="minorBidi"/>
          <w:kern w:val="2"/>
          <w:szCs w:val="22"/>
          <w:lang w:val="en-US" w:eastAsia="ko-KR"/>
        </w:rPr>
      </w:pPr>
      <w:r>
        <w:t>5.4.5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_Toc8394786 \h </w:instrText>
      </w:r>
      <w:r>
        <w:fldChar w:fldCharType="separate"/>
      </w:r>
      <w:r>
        <w:t>11</w:t>
      </w:r>
      <w:r>
        <w:fldChar w:fldCharType="end"/>
      </w:r>
    </w:p>
    <w:p w:rsidR="006208A3" w:rsidRDefault="006208A3">
      <w:pPr>
        <w:pStyle w:val="30"/>
        <w:rPr>
          <w:rFonts w:asciiTheme="minorHAnsi" w:eastAsiaTheme="minorEastAsia" w:hAnsiTheme="minorHAnsi" w:cstheme="minorBidi"/>
          <w:kern w:val="2"/>
          <w:szCs w:val="22"/>
          <w:lang w:val="en-US" w:eastAsia="ko-KR"/>
        </w:rPr>
      </w:pPr>
      <w:r>
        <w:t>5.4.6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_Toc8394787 \h </w:instrText>
      </w:r>
      <w:r>
        <w:fldChar w:fldCharType="separate"/>
      </w:r>
      <w:r>
        <w:t>11</w:t>
      </w:r>
      <w:r>
        <w:fldChar w:fldCharType="end"/>
      </w:r>
    </w:p>
    <w:p w:rsidR="006208A3" w:rsidRDefault="006208A3">
      <w:pPr>
        <w:pStyle w:val="20"/>
        <w:rPr>
          <w:rFonts w:asciiTheme="minorHAnsi" w:eastAsiaTheme="minorEastAsia" w:hAnsiTheme="minorHAnsi" w:cstheme="minorBidi"/>
          <w:kern w:val="2"/>
          <w:szCs w:val="22"/>
          <w:lang w:val="en-US" w:eastAsia="ko-KR"/>
        </w:rPr>
      </w:pPr>
      <w:r>
        <w:t>5.5</w:t>
      </w:r>
      <w:r>
        <w:rPr>
          <w:rFonts w:asciiTheme="minorHAnsi" w:eastAsiaTheme="minorEastAsia" w:hAnsiTheme="minorHAnsi" w:cstheme="minorBidi"/>
          <w:kern w:val="2"/>
          <w:szCs w:val="22"/>
          <w:lang w:val="en-US" w:eastAsia="ko-KR"/>
        </w:rPr>
        <w:tab/>
      </w:r>
      <w:r>
        <w:t>Network reselection during disaster with previous reject</w:t>
      </w:r>
      <w:r>
        <w:tab/>
      </w:r>
      <w:r>
        <w:fldChar w:fldCharType="begin"/>
      </w:r>
      <w:r>
        <w:instrText xml:space="preserve"> PAGEREF _Toc8394788 \h </w:instrText>
      </w:r>
      <w:r>
        <w:fldChar w:fldCharType="separate"/>
      </w:r>
      <w:r>
        <w:t>12</w:t>
      </w:r>
      <w:r>
        <w:fldChar w:fldCharType="end"/>
      </w:r>
    </w:p>
    <w:p w:rsidR="006208A3" w:rsidRDefault="006208A3">
      <w:pPr>
        <w:pStyle w:val="30"/>
        <w:rPr>
          <w:rFonts w:asciiTheme="minorHAnsi" w:eastAsiaTheme="minorEastAsia" w:hAnsiTheme="minorHAnsi" w:cstheme="minorBidi"/>
          <w:kern w:val="2"/>
          <w:szCs w:val="22"/>
          <w:lang w:val="en-US" w:eastAsia="ko-KR"/>
        </w:rPr>
      </w:pPr>
      <w:r>
        <w:t>5.5.1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_Toc8394789 \h </w:instrText>
      </w:r>
      <w:r>
        <w:fldChar w:fldCharType="separate"/>
      </w:r>
      <w:r>
        <w:t>12</w:t>
      </w:r>
      <w:r>
        <w:fldChar w:fldCharType="end"/>
      </w:r>
    </w:p>
    <w:p w:rsidR="006208A3" w:rsidRDefault="006208A3">
      <w:pPr>
        <w:pStyle w:val="30"/>
        <w:rPr>
          <w:rFonts w:asciiTheme="minorHAnsi" w:eastAsiaTheme="minorEastAsia" w:hAnsiTheme="minorHAnsi" w:cstheme="minorBidi"/>
          <w:kern w:val="2"/>
          <w:szCs w:val="22"/>
          <w:lang w:val="en-US" w:eastAsia="ko-KR"/>
        </w:rPr>
      </w:pPr>
      <w:r>
        <w:t>5.5.2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_Toc8394790 \h </w:instrText>
      </w:r>
      <w:r>
        <w:fldChar w:fldCharType="separate"/>
      </w:r>
      <w:r>
        <w:t>12</w:t>
      </w:r>
      <w:r>
        <w:fldChar w:fldCharType="end"/>
      </w:r>
    </w:p>
    <w:p w:rsidR="006208A3" w:rsidRDefault="006208A3">
      <w:pPr>
        <w:pStyle w:val="30"/>
        <w:rPr>
          <w:rFonts w:asciiTheme="minorHAnsi" w:eastAsiaTheme="minorEastAsia" w:hAnsiTheme="minorHAnsi" w:cstheme="minorBidi"/>
          <w:kern w:val="2"/>
          <w:szCs w:val="22"/>
          <w:lang w:val="en-US" w:eastAsia="ko-KR"/>
        </w:rPr>
      </w:pPr>
      <w:r>
        <w:t>5.5.3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_Toc8394791 \h </w:instrText>
      </w:r>
      <w:r>
        <w:fldChar w:fldCharType="separate"/>
      </w:r>
      <w:r>
        <w:t>12</w:t>
      </w:r>
      <w:r>
        <w:fldChar w:fldCharType="end"/>
      </w:r>
    </w:p>
    <w:p w:rsidR="006208A3" w:rsidRDefault="006208A3">
      <w:pPr>
        <w:pStyle w:val="30"/>
        <w:rPr>
          <w:rFonts w:asciiTheme="minorHAnsi" w:eastAsiaTheme="minorEastAsia" w:hAnsiTheme="minorHAnsi" w:cstheme="minorBidi"/>
          <w:kern w:val="2"/>
          <w:szCs w:val="22"/>
          <w:lang w:val="en-US" w:eastAsia="ko-KR"/>
        </w:rPr>
      </w:pPr>
      <w:r>
        <w:t>5.5.4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_Toc8394792 \h </w:instrText>
      </w:r>
      <w:r>
        <w:fldChar w:fldCharType="separate"/>
      </w:r>
      <w:r>
        <w:t>12</w:t>
      </w:r>
      <w:r>
        <w:fldChar w:fldCharType="end"/>
      </w:r>
    </w:p>
    <w:p w:rsidR="006208A3" w:rsidRDefault="006208A3">
      <w:pPr>
        <w:pStyle w:val="30"/>
        <w:rPr>
          <w:rFonts w:asciiTheme="minorHAnsi" w:eastAsiaTheme="minorEastAsia" w:hAnsiTheme="minorHAnsi" w:cstheme="minorBidi"/>
          <w:kern w:val="2"/>
          <w:szCs w:val="22"/>
          <w:lang w:val="en-US" w:eastAsia="ko-KR"/>
        </w:rPr>
      </w:pPr>
      <w:r>
        <w:t>5.5.5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_Toc8394793 \h </w:instrText>
      </w:r>
      <w:r>
        <w:fldChar w:fldCharType="separate"/>
      </w:r>
      <w:r>
        <w:t>12</w:t>
      </w:r>
      <w:r>
        <w:fldChar w:fldCharType="end"/>
      </w:r>
    </w:p>
    <w:p w:rsidR="006208A3" w:rsidRDefault="006208A3">
      <w:pPr>
        <w:pStyle w:val="30"/>
        <w:rPr>
          <w:rFonts w:asciiTheme="minorHAnsi" w:eastAsiaTheme="minorEastAsia" w:hAnsiTheme="minorHAnsi" w:cstheme="minorBidi"/>
          <w:kern w:val="2"/>
          <w:szCs w:val="22"/>
          <w:lang w:val="en-US" w:eastAsia="ko-KR"/>
        </w:rPr>
      </w:pPr>
      <w:r>
        <w:t>5.5.6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_Toc8394794 \h </w:instrText>
      </w:r>
      <w:r>
        <w:fldChar w:fldCharType="separate"/>
      </w:r>
      <w:r>
        <w:t>13</w:t>
      </w:r>
      <w:r>
        <w:fldChar w:fldCharType="end"/>
      </w:r>
    </w:p>
    <w:p w:rsidR="006208A3" w:rsidRDefault="006208A3">
      <w:pPr>
        <w:pStyle w:val="20"/>
        <w:rPr>
          <w:rFonts w:asciiTheme="minorHAnsi" w:eastAsiaTheme="minorEastAsia" w:hAnsiTheme="minorHAnsi" w:cstheme="minorBidi"/>
          <w:kern w:val="2"/>
          <w:szCs w:val="22"/>
          <w:lang w:val="en-US" w:eastAsia="ko-KR"/>
        </w:rPr>
      </w:pPr>
      <w:r>
        <w:t>5.6</w:t>
      </w:r>
      <w:r>
        <w:rPr>
          <w:rFonts w:asciiTheme="minorHAnsi" w:eastAsiaTheme="minorEastAsia" w:hAnsiTheme="minorHAnsi" w:cstheme="minorBidi"/>
          <w:kern w:val="2"/>
          <w:szCs w:val="22"/>
          <w:lang w:val="en-US" w:eastAsia="ko-KR"/>
        </w:rPr>
        <w:tab/>
      </w:r>
      <w:r>
        <w:t>Network protection for surge of incoming users during disaster</w:t>
      </w:r>
      <w:r>
        <w:tab/>
      </w:r>
      <w:r>
        <w:fldChar w:fldCharType="begin"/>
      </w:r>
      <w:r>
        <w:instrText xml:space="preserve"> PAGEREF _Toc8394795 \h </w:instrText>
      </w:r>
      <w:r>
        <w:fldChar w:fldCharType="separate"/>
      </w:r>
      <w:r>
        <w:t>13</w:t>
      </w:r>
      <w:r>
        <w:fldChar w:fldCharType="end"/>
      </w:r>
    </w:p>
    <w:p w:rsidR="006208A3" w:rsidRDefault="006208A3">
      <w:pPr>
        <w:pStyle w:val="30"/>
        <w:rPr>
          <w:rFonts w:asciiTheme="minorHAnsi" w:eastAsiaTheme="minorEastAsia" w:hAnsiTheme="minorHAnsi" w:cstheme="minorBidi"/>
          <w:kern w:val="2"/>
          <w:szCs w:val="22"/>
          <w:lang w:val="en-US" w:eastAsia="ko-KR"/>
        </w:rPr>
      </w:pPr>
      <w:r>
        <w:t>5.6.1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_Toc8394796 \h </w:instrText>
      </w:r>
      <w:r>
        <w:fldChar w:fldCharType="separate"/>
      </w:r>
      <w:r>
        <w:t>13</w:t>
      </w:r>
      <w:r>
        <w:fldChar w:fldCharType="end"/>
      </w:r>
    </w:p>
    <w:p w:rsidR="006208A3" w:rsidRDefault="006208A3">
      <w:pPr>
        <w:pStyle w:val="30"/>
        <w:rPr>
          <w:rFonts w:asciiTheme="minorHAnsi" w:eastAsiaTheme="minorEastAsia" w:hAnsiTheme="minorHAnsi" w:cstheme="minorBidi"/>
          <w:kern w:val="2"/>
          <w:szCs w:val="22"/>
          <w:lang w:val="en-US" w:eastAsia="ko-KR"/>
        </w:rPr>
      </w:pPr>
      <w:r>
        <w:t>5.6.2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_Toc8394797 \h </w:instrText>
      </w:r>
      <w:r>
        <w:fldChar w:fldCharType="separate"/>
      </w:r>
      <w:r>
        <w:t>13</w:t>
      </w:r>
      <w:r>
        <w:fldChar w:fldCharType="end"/>
      </w:r>
    </w:p>
    <w:p w:rsidR="006208A3" w:rsidRDefault="006208A3">
      <w:pPr>
        <w:pStyle w:val="30"/>
        <w:rPr>
          <w:rFonts w:asciiTheme="minorHAnsi" w:eastAsiaTheme="minorEastAsia" w:hAnsiTheme="minorHAnsi" w:cstheme="minorBidi"/>
          <w:kern w:val="2"/>
          <w:szCs w:val="22"/>
          <w:lang w:val="en-US" w:eastAsia="ko-KR"/>
        </w:rPr>
      </w:pPr>
      <w:r>
        <w:t>5.6.3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_Toc8394798 \h </w:instrText>
      </w:r>
      <w:r>
        <w:fldChar w:fldCharType="separate"/>
      </w:r>
      <w:r>
        <w:t>13</w:t>
      </w:r>
      <w:r>
        <w:fldChar w:fldCharType="end"/>
      </w:r>
    </w:p>
    <w:p w:rsidR="006208A3" w:rsidRDefault="006208A3">
      <w:pPr>
        <w:pStyle w:val="30"/>
        <w:rPr>
          <w:rFonts w:asciiTheme="minorHAnsi" w:eastAsiaTheme="minorEastAsia" w:hAnsiTheme="minorHAnsi" w:cstheme="minorBidi"/>
          <w:kern w:val="2"/>
          <w:szCs w:val="22"/>
          <w:lang w:val="en-US" w:eastAsia="ko-KR"/>
        </w:rPr>
      </w:pPr>
      <w:r>
        <w:t>5.6.4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_Toc8394799 \h </w:instrText>
      </w:r>
      <w:r>
        <w:fldChar w:fldCharType="separate"/>
      </w:r>
      <w:r>
        <w:t>14</w:t>
      </w:r>
      <w:r>
        <w:fldChar w:fldCharType="end"/>
      </w:r>
    </w:p>
    <w:p w:rsidR="006208A3" w:rsidRDefault="006208A3">
      <w:pPr>
        <w:pStyle w:val="30"/>
        <w:rPr>
          <w:rFonts w:asciiTheme="minorHAnsi" w:eastAsiaTheme="minorEastAsia" w:hAnsiTheme="minorHAnsi" w:cstheme="minorBidi"/>
          <w:kern w:val="2"/>
          <w:szCs w:val="22"/>
          <w:lang w:val="en-US" w:eastAsia="ko-KR"/>
        </w:rPr>
      </w:pPr>
      <w:r>
        <w:t>5.6.5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_Toc8394800 \h </w:instrText>
      </w:r>
      <w:r>
        <w:fldChar w:fldCharType="separate"/>
      </w:r>
      <w:r>
        <w:t>14</w:t>
      </w:r>
      <w:r>
        <w:fldChar w:fldCharType="end"/>
      </w:r>
    </w:p>
    <w:p w:rsidR="006208A3" w:rsidRDefault="006208A3">
      <w:pPr>
        <w:pStyle w:val="30"/>
        <w:rPr>
          <w:rFonts w:asciiTheme="minorHAnsi" w:eastAsiaTheme="minorEastAsia" w:hAnsiTheme="minorHAnsi" w:cstheme="minorBidi"/>
          <w:kern w:val="2"/>
          <w:szCs w:val="22"/>
          <w:lang w:val="en-US" w:eastAsia="ko-KR"/>
        </w:rPr>
      </w:pPr>
      <w:r>
        <w:t>5.6.6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_Toc8394801 \h </w:instrText>
      </w:r>
      <w:r>
        <w:fldChar w:fldCharType="separate"/>
      </w:r>
      <w:r>
        <w:t>14</w:t>
      </w:r>
      <w:r>
        <w:fldChar w:fldCharType="end"/>
      </w:r>
    </w:p>
    <w:p w:rsidR="006208A3" w:rsidRDefault="006208A3">
      <w:pPr>
        <w:pStyle w:val="20"/>
        <w:rPr>
          <w:rFonts w:asciiTheme="minorHAnsi" w:eastAsiaTheme="minorEastAsia" w:hAnsiTheme="minorHAnsi" w:cstheme="minorBidi"/>
          <w:kern w:val="2"/>
          <w:szCs w:val="22"/>
          <w:lang w:val="en-US" w:eastAsia="ko-KR"/>
        </w:rPr>
      </w:pPr>
      <w:r>
        <w:t>5.7</w:t>
      </w:r>
      <w:r>
        <w:rPr>
          <w:rFonts w:asciiTheme="minorHAnsi" w:eastAsiaTheme="minorEastAsia" w:hAnsiTheme="minorHAnsi" w:cstheme="minorBidi"/>
          <w:kern w:val="2"/>
          <w:szCs w:val="22"/>
          <w:lang w:val="en-US" w:eastAsia="ko-KR"/>
        </w:rPr>
        <w:tab/>
      </w:r>
      <w:r>
        <w:t>Use case on access control for “backup” PLMN</w:t>
      </w:r>
      <w:r>
        <w:tab/>
      </w:r>
      <w:r>
        <w:fldChar w:fldCharType="begin"/>
      </w:r>
      <w:r>
        <w:instrText xml:space="preserve"> PAGEREF _Toc8394802 \h </w:instrText>
      </w:r>
      <w:r>
        <w:fldChar w:fldCharType="separate"/>
      </w:r>
      <w:r>
        <w:t>14</w:t>
      </w:r>
      <w:r>
        <w:fldChar w:fldCharType="end"/>
      </w:r>
    </w:p>
    <w:p w:rsidR="006208A3" w:rsidRDefault="006208A3">
      <w:pPr>
        <w:pStyle w:val="30"/>
        <w:rPr>
          <w:rFonts w:asciiTheme="minorHAnsi" w:eastAsiaTheme="minorEastAsia" w:hAnsiTheme="minorHAnsi" w:cstheme="minorBidi"/>
          <w:kern w:val="2"/>
          <w:szCs w:val="22"/>
          <w:lang w:val="en-US" w:eastAsia="ko-KR"/>
        </w:rPr>
      </w:pPr>
      <w:r>
        <w:t>5.7.1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_Toc8394803 \h </w:instrText>
      </w:r>
      <w:r>
        <w:fldChar w:fldCharType="separate"/>
      </w:r>
      <w:r>
        <w:t>14</w:t>
      </w:r>
      <w:r>
        <w:fldChar w:fldCharType="end"/>
      </w:r>
    </w:p>
    <w:p w:rsidR="006208A3" w:rsidRDefault="006208A3">
      <w:pPr>
        <w:pStyle w:val="30"/>
        <w:rPr>
          <w:rFonts w:asciiTheme="minorHAnsi" w:eastAsiaTheme="minorEastAsia" w:hAnsiTheme="minorHAnsi" w:cstheme="minorBidi"/>
          <w:kern w:val="2"/>
          <w:szCs w:val="22"/>
          <w:lang w:val="en-US" w:eastAsia="ko-KR"/>
        </w:rPr>
      </w:pPr>
      <w:r>
        <w:t>5.7.2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_Toc8394804 \h </w:instrText>
      </w:r>
      <w:r>
        <w:fldChar w:fldCharType="separate"/>
      </w:r>
      <w:r>
        <w:t>14</w:t>
      </w:r>
      <w:r>
        <w:fldChar w:fldCharType="end"/>
      </w:r>
    </w:p>
    <w:p w:rsidR="006208A3" w:rsidRDefault="006208A3">
      <w:pPr>
        <w:pStyle w:val="30"/>
        <w:rPr>
          <w:rFonts w:asciiTheme="minorHAnsi" w:eastAsiaTheme="minorEastAsia" w:hAnsiTheme="minorHAnsi" w:cstheme="minorBidi"/>
          <w:kern w:val="2"/>
          <w:szCs w:val="22"/>
          <w:lang w:val="en-US" w:eastAsia="ko-KR"/>
        </w:rPr>
      </w:pPr>
      <w:r>
        <w:t xml:space="preserve">5.7.3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_Toc8394805 \h </w:instrText>
      </w:r>
      <w:r>
        <w:fldChar w:fldCharType="separate"/>
      </w:r>
      <w:r>
        <w:t>14</w:t>
      </w:r>
      <w:r>
        <w:fldChar w:fldCharType="end"/>
      </w:r>
    </w:p>
    <w:p w:rsidR="006208A3" w:rsidRDefault="006208A3">
      <w:pPr>
        <w:pStyle w:val="30"/>
        <w:rPr>
          <w:rFonts w:asciiTheme="minorHAnsi" w:eastAsiaTheme="minorEastAsia" w:hAnsiTheme="minorHAnsi" w:cstheme="minorBidi"/>
          <w:kern w:val="2"/>
          <w:szCs w:val="22"/>
          <w:lang w:val="en-US" w:eastAsia="ko-KR"/>
        </w:rPr>
      </w:pPr>
      <w:r>
        <w:t>5.7.4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_Toc8394806 \h </w:instrText>
      </w:r>
      <w:r>
        <w:fldChar w:fldCharType="separate"/>
      </w:r>
      <w:r>
        <w:t>14</w:t>
      </w:r>
      <w:r>
        <w:fldChar w:fldCharType="end"/>
      </w:r>
    </w:p>
    <w:p w:rsidR="006208A3" w:rsidRDefault="006208A3">
      <w:pPr>
        <w:pStyle w:val="30"/>
        <w:rPr>
          <w:rFonts w:asciiTheme="minorHAnsi" w:eastAsiaTheme="minorEastAsia" w:hAnsiTheme="minorHAnsi" w:cstheme="minorBidi"/>
          <w:kern w:val="2"/>
          <w:szCs w:val="22"/>
          <w:lang w:val="en-US" w:eastAsia="ko-KR"/>
        </w:rPr>
      </w:pPr>
      <w:r>
        <w:lastRenderedPageBreak/>
        <w:t>5.7.5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_Toc8394807 \h </w:instrText>
      </w:r>
      <w:r>
        <w:fldChar w:fldCharType="separate"/>
      </w:r>
      <w:r>
        <w:t>15</w:t>
      </w:r>
      <w:r>
        <w:fldChar w:fldCharType="end"/>
      </w:r>
    </w:p>
    <w:p w:rsidR="006208A3" w:rsidRDefault="006208A3">
      <w:pPr>
        <w:pStyle w:val="30"/>
        <w:rPr>
          <w:rFonts w:asciiTheme="minorHAnsi" w:eastAsiaTheme="minorEastAsia" w:hAnsiTheme="minorHAnsi" w:cstheme="minorBidi"/>
          <w:kern w:val="2"/>
          <w:szCs w:val="22"/>
          <w:lang w:val="en-US" w:eastAsia="ko-KR"/>
        </w:rPr>
      </w:pPr>
      <w:r>
        <w:t>5.7.6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_Toc8394808 \h </w:instrText>
      </w:r>
      <w:r>
        <w:fldChar w:fldCharType="separate"/>
      </w:r>
      <w:r>
        <w:t>15</w:t>
      </w:r>
      <w:r>
        <w:fldChar w:fldCharType="end"/>
      </w:r>
    </w:p>
    <w:p w:rsidR="006208A3" w:rsidRDefault="006208A3">
      <w:pPr>
        <w:pStyle w:val="20"/>
        <w:rPr>
          <w:rFonts w:asciiTheme="minorHAnsi" w:eastAsiaTheme="minorEastAsia" w:hAnsiTheme="minorHAnsi" w:cstheme="minorBidi"/>
          <w:kern w:val="2"/>
          <w:szCs w:val="22"/>
          <w:lang w:val="en-US" w:eastAsia="ko-KR"/>
        </w:rPr>
      </w:pPr>
      <w:r w:rsidRPr="00B06B12">
        <w:rPr>
          <w:lang w:val="en-US"/>
        </w:rPr>
        <w:t>5.8</w:t>
      </w:r>
      <w:r>
        <w:rPr>
          <w:rFonts w:asciiTheme="minorHAnsi" w:eastAsiaTheme="minorEastAsia" w:hAnsiTheme="minorHAnsi" w:cstheme="minorBidi"/>
          <w:kern w:val="2"/>
          <w:szCs w:val="22"/>
          <w:lang w:val="en-US" w:eastAsia="ko-KR"/>
        </w:rPr>
        <w:tab/>
      </w:r>
      <w:r w:rsidRPr="00B06B12">
        <w:rPr>
          <w:lang w:val="en-US"/>
        </w:rPr>
        <w:t>Return to Home Network after disaster period</w:t>
      </w:r>
      <w:r>
        <w:tab/>
      </w:r>
      <w:r>
        <w:fldChar w:fldCharType="begin"/>
      </w:r>
      <w:r>
        <w:instrText xml:space="preserve"> PAGEREF _Toc8394809 \h </w:instrText>
      </w:r>
      <w:r>
        <w:fldChar w:fldCharType="separate"/>
      </w:r>
      <w:r>
        <w:t>15</w:t>
      </w:r>
      <w:r>
        <w:fldChar w:fldCharType="end"/>
      </w:r>
    </w:p>
    <w:p w:rsidR="006208A3" w:rsidRDefault="006208A3">
      <w:pPr>
        <w:pStyle w:val="30"/>
        <w:rPr>
          <w:rFonts w:asciiTheme="minorHAnsi" w:eastAsiaTheme="minorEastAsia" w:hAnsiTheme="minorHAnsi" w:cstheme="minorBidi"/>
          <w:kern w:val="2"/>
          <w:szCs w:val="22"/>
          <w:lang w:val="en-US" w:eastAsia="ko-KR"/>
        </w:rPr>
      </w:pPr>
      <w:r w:rsidRPr="00B06B12">
        <w:rPr>
          <w:lang w:val="en-US"/>
        </w:rPr>
        <w:t>5.8.1</w:t>
      </w:r>
      <w:r>
        <w:rPr>
          <w:rFonts w:asciiTheme="minorHAnsi" w:eastAsiaTheme="minorEastAsia" w:hAnsiTheme="minorHAnsi" w:cstheme="minorBidi"/>
          <w:kern w:val="2"/>
          <w:szCs w:val="22"/>
          <w:lang w:val="en-US" w:eastAsia="ko-KR"/>
        </w:rPr>
        <w:tab/>
      </w:r>
      <w:r w:rsidRPr="00B06B12">
        <w:rPr>
          <w:lang w:val="en-US"/>
        </w:rPr>
        <w:t>Description</w:t>
      </w:r>
      <w:r>
        <w:tab/>
      </w:r>
      <w:r>
        <w:fldChar w:fldCharType="begin"/>
      </w:r>
      <w:r>
        <w:instrText xml:space="preserve"> PAGEREF _Toc8394810 \h </w:instrText>
      </w:r>
      <w:r>
        <w:fldChar w:fldCharType="separate"/>
      </w:r>
      <w:r>
        <w:t>15</w:t>
      </w:r>
      <w:r>
        <w:fldChar w:fldCharType="end"/>
      </w:r>
    </w:p>
    <w:p w:rsidR="006208A3" w:rsidRDefault="006208A3">
      <w:pPr>
        <w:pStyle w:val="30"/>
        <w:rPr>
          <w:rFonts w:asciiTheme="minorHAnsi" w:eastAsiaTheme="minorEastAsia" w:hAnsiTheme="minorHAnsi" w:cstheme="minorBidi"/>
          <w:kern w:val="2"/>
          <w:szCs w:val="22"/>
          <w:lang w:val="en-US" w:eastAsia="ko-KR"/>
        </w:rPr>
      </w:pPr>
      <w:r w:rsidRPr="00B06B12">
        <w:rPr>
          <w:lang w:val="en-US"/>
        </w:rPr>
        <w:t>5.8.2</w:t>
      </w:r>
      <w:r>
        <w:rPr>
          <w:rFonts w:asciiTheme="minorHAnsi" w:eastAsiaTheme="minorEastAsia" w:hAnsiTheme="minorHAnsi" w:cstheme="minorBidi"/>
          <w:kern w:val="2"/>
          <w:szCs w:val="22"/>
          <w:lang w:val="en-US" w:eastAsia="ko-KR"/>
        </w:rPr>
        <w:tab/>
      </w:r>
      <w:r w:rsidRPr="00B06B12">
        <w:rPr>
          <w:lang w:val="en-US"/>
        </w:rPr>
        <w:t>Pre-conditions</w:t>
      </w:r>
      <w:r>
        <w:tab/>
      </w:r>
      <w:r>
        <w:fldChar w:fldCharType="begin"/>
      </w:r>
      <w:r>
        <w:instrText xml:space="preserve"> PAGEREF _Toc8394811 \h </w:instrText>
      </w:r>
      <w:r>
        <w:fldChar w:fldCharType="separate"/>
      </w:r>
      <w:r>
        <w:t>15</w:t>
      </w:r>
      <w:r>
        <w:fldChar w:fldCharType="end"/>
      </w:r>
    </w:p>
    <w:p w:rsidR="006208A3" w:rsidRDefault="006208A3">
      <w:pPr>
        <w:pStyle w:val="30"/>
        <w:rPr>
          <w:rFonts w:asciiTheme="minorHAnsi" w:eastAsiaTheme="minorEastAsia" w:hAnsiTheme="minorHAnsi" w:cstheme="minorBidi"/>
          <w:kern w:val="2"/>
          <w:szCs w:val="22"/>
          <w:lang w:val="en-US" w:eastAsia="ko-KR"/>
        </w:rPr>
      </w:pPr>
      <w:r w:rsidRPr="00B06B12">
        <w:rPr>
          <w:lang w:val="en-US"/>
        </w:rPr>
        <w:t>5.8.3</w:t>
      </w:r>
      <w:r>
        <w:rPr>
          <w:rFonts w:asciiTheme="minorHAnsi" w:eastAsiaTheme="minorEastAsia" w:hAnsiTheme="minorHAnsi" w:cstheme="minorBidi"/>
          <w:kern w:val="2"/>
          <w:szCs w:val="22"/>
          <w:lang w:val="en-US" w:eastAsia="ko-KR"/>
        </w:rPr>
        <w:tab/>
      </w:r>
      <w:r w:rsidRPr="00B06B12">
        <w:rPr>
          <w:lang w:val="en-US"/>
        </w:rPr>
        <w:t>Service Flows</w:t>
      </w:r>
      <w:r>
        <w:tab/>
      </w:r>
      <w:r>
        <w:fldChar w:fldCharType="begin"/>
      </w:r>
      <w:r>
        <w:instrText xml:space="preserve"> PAGEREF _Toc8394812 \h </w:instrText>
      </w:r>
      <w:r>
        <w:fldChar w:fldCharType="separate"/>
      </w:r>
      <w:r>
        <w:t>15</w:t>
      </w:r>
      <w:r>
        <w:fldChar w:fldCharType="end"/>
      </w:r>
    </w:p>
    <w:p w:rsidR="006208A3" w:rsidRDefault="006208A3">
      <w:pPr>
        <w:pStyle w:val="30"/>
        <w:rPr>
          <w:rFonts w:asciiTheme="minorHAnsi" w:eastAsiaTheme="minorEastAsia" w:hAnsiTheme="minorHAnsi" w:cstheme="minorBidi"/>
          <w:kern w:val="2"/>
          <w:szCs w:val="22"/>
          <w:lang w:val="en-US" w:eastAsia="ko-KR"/>
        </w:rPr>
      </w:pPr>
      <w:r w:rsidRPr="00B06B12">
        <w:rPr>
          <w:lang w:val="en-US"/>
        </w:rPr>
        <w:t>5.8.4</w:t>
      </w:r>
      <w:r>
        <w:rPr>
          <w:rFonts w:asciiTheme="minorHAnsi" w:eastAsiaTheme="minorEastAsia" w:hAnsiTheme="minorHAnsi" w:cstheme="minorBidi"/>
          <w:kern w:val="2"/>
          <w:szCs w:val="22"/>
          <w:lang w:val="en-US" w:eastAsia="ko-KR"/>
        </w:rPr>
        <w:tab/>
      </w:r>
      <w:r w:rsidRPr="00B06B12">
        <w:rPr>
          <w:lang w:val="en-US"/>
        </w:rPr>
        <w:t>Post-conditions</w:t>
      </w:r>
      <w:r>
        <w:tab/>
      </w:r>
      <w:r>
        <w:fldChar w:fldCharType="begin"/>
      </w:r>
      <w:r>
        <w:instrText xml:space="preserve"> PAGEREF _Toc8394813 \h </w:instrText>
      </w:r>
      <w:r>
        <w:fldChar w:fldCharType="separate"/>
      </w:r>
      <w:r>
        <w:t>15</w:t>
      </w:r>
      <w:r>
        <w:fldChar w:fldCharType="end"/>
      </w:r>
    </w:p>
    <w:p w:rsidR="006208A3" w:rsidRDefault="006208A3">
      <w:pPr>
        <w:pStyle w:val="30"/>
        <w:rPr>
          <w:rFonts w:asciiTheme="minorHAnsi" w:eastAsiaTheme="minorEastAsia" w:hAnsiTheme="minorHAnsi" w:cstheme="minorBidi"/>
          <w:kern w:val="2"/>
          <w:szCs w:val="22"/>
          <w:lang w:val="en-US" w:eastAsia="ko-KR"/>
        </w:rPr>
      </w:pPr>
      <w:r w:rsidRPr="00B06B12">
        <w:rPr>
          <w:lang w:val="en-US"/>
        </w:rPr>
        <w:t>5.8.5</w:t>
      </w:r>
      <w:r>
        <w:rPr>
          <w:rFonts w:asciiTheme="minorHAnsi" w:eastAsiaTheme="minorEastAsia" w:hAnsiTheme="minorHAnsi" w:cstheme="minorBidi"/>
          <w:kern w:val="2"/>
          <w:szCs w:val="22"/>
          <w:lang w:val="en-US" w:eastAsia="ko-KR"/>
        </w:rPr>
        <w:tab/>
      </w:r>
      <w:r w:rsidRPr="00B06B12">
        <w:rPr>
          <w:lang w:val="en-US"/>
        </w:rPr>
        <w:t>Existing features partly or fully covering the use case functionality</w:t>
      </w:r>
      <w:r>
        <w:tab/>
      </w:r>
      <w:r>
        <w:fldChar w:fldCharType="begin"/>
      </w:r>
      <w:r>
        <w:instrText xml:space="preserve"> PAGEREF _Toc8394814 \h </w:instrText>
      </w:r>
      <w:r>
        <w:fldChar w:fldCharType="separate"/>
      </w:r>
      <w:r>
        <w:t>15</w:t>
      </w:r>
      <w:r>
        <w:fldChar w:fldCharType="end"/>
      </w:r>
    </w:p>
    <w:p w:rsidR="006208A3" w:rsidRDefault="006208A3">
      <w:pPr>
        <w:pStyle w:val="30"/>
        <w:rPr>
          <w:rFonts w:asciiTheme="minorHAnsi" w:eastAsiaTheme="minorEastAsia" w:hAnsiTheme="minorHAnsi" w:cstheme="minorBidi"/>
          <w:kern w:val="2"/>
          <w:szCs w:val="22"/>
          <w:lang w:val="en-US" w:eastAsia="ko-KR"/>
        </w:rPr>
      </w:pPr>
      <w:r w:rsidRPr="00B06B12">
        <w:rPr>
          <w:lang w:val="en-US"/>
        </w:rPr>
        <w:t>5.8.6</w:t>
      </w:r>
      <w:r>
        <w:rPr>
          <w:rFonts w:asciiTheme="minorHAnsi" w:eastAsiaTheme="minorEastAsia" w:hAnsiTheme="minorHAnsi" w:cstheme="minorBidi"/>
          <w:kern w:val="2"/>
          <w:szCs w:val="22"/>
          <w:lang w:val="en-US" w:eastAsia="ko-KR"/>
        </w:rPr>
        <w:tab/>
      </w:r>
      <w:r w:rsidRPr="00B06B12">
        <w:rPr>
          <w:lang w:val="en-US"/>
        </w:rPr>
        <w:t>Potential New Requirements needed to support the use case</w:t>
      </w:r>
      <w:r>
        <w:tab/>
      </w:r>
      <w:r>
        <w:fldChar w:fldCharType="begin"/>
      </w:r>
      <w:r>
        <w:instrText xml:space="preserve"> PAGEREF _Toc8394815 \h </w:instrText>
      </w:r>
      <w:r>
        <w:fldChar w:fldCharType="separate"/>
      </w:r>
      <w:r>
        <w:t>16</w:t>
      </w:r>
      <w:r>
        <w:fldChar w:fldCharType="end"/>
      </w:r>
    </w:p>
    <w:p w:rsidR="006208A3" w:rsidRDefault="006208A3">
      <w:pPr>
        <w:pStyle w:val="20"/>
        <w:rPr>
          <w:rFonts w:asciiTheme="minorHAnsi" w:eastAsiaTheme="minorEastAsia" w:hAnsiTheme="minorHAnsi" w:cstheme="minorBidi"/>
          <w:kern w:val="2"/>
          <w:szCs w:val="22"/>
          <w:lang w:val="en-US" w:eastAsia="ko-KR"/>
        </w:rPr>
      </w:pPr>
      <w:r>
        <w:t>5.9</w:t>
      </w:r>
      <w:r>
        <w:rPr>
          <w:rFonts w:asciiTheme="minorHAnsi" w:eastAsiaTheme="minorEastAsia" w:hAnsiTheme="minorHAnsi" w:cstheme="minorBidi"/>
          <w:kern w:val="2"/>
          <w:szCs w:val="22"/>
          <w:lang w:val="en-US" w:eastAsia="ko-KR"/>
        </w:rPr>
        <w:tab/>
      </w:r>
      <w:r>
        <w:t>A well-handled disaster ends</w:t>
      </w:r>
      <w:r>
        <w:tab/>
      </w:r>
      <w:r>
        <w:fldChar w:fldCharType="begin"/>
      </w:r>
      <w:r>
        <w:instrText xml:space="preserve"> PAGEREF _Toc8394816 \h </w:instrText>
      </w:r>
      <w:r>
        <w:fldChar w:fldCharType="separate"/>
      </w:r>
      <w:r>
        <w:t>16</w:t>
      </w:r>
      <w:r>
        <w:fldChar w:fldCharType="end"/>
      </w:r>
    </w:p>
    <w:p w:rsidR="006208A3" w:rsidRDefault="006208A3">
      <w:pPr>
        <w:pStyle w:val="30"/>
        <w:rPr>
          <w:rFonts w:asciiTheme="minorHAnsi" w:eastAsiaTheme="minorEastAsia" w:hAnsiTheme="minorHAnsi" w:cstheme="minorBidi"/>
          <w:kern w:val="2"/>
          <w:szCs w:val="22"/>
          <w:lang w:val="en-US" w:eastAsia="ko-KR"/>
        </w:rPr>
      </w:pPr>
      <w:r>
        <w:t>5.9.1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_Toc8394817 \h </w:instrText>
      </w:r>
      <w:r>
        <w:fldChar w:fldCharType="separate"/>
      </w:r>
      <w:r>
        <w:t>16</w:t>
      </w:r>
      <w:r>
        <w:fldChar w:fldCharType="end"/>
      </w:r>
    </w:p>
    <w:p w:rsidR="006208A3" w:rsidRDefault="006208A3">
      <w:pPr>
        <w:pStyle w:val="30"/>
        <w:rPr>
          <w:rFonts w:asciiTheme="minorHAnsi" w:eastAsiaTheme="minorEastAsia" w:hAnsiTheme="minorHAnsi" w:cstheme="minorBidi"/>
          <w:kern w:val="2"/>
          <w:szCs w:val="22"/>
          <w:lang w:val="en-US" w:eastAsia="ko-KR"/>
        </w:rPr>
      </w:pPr>
      <w:r>
        <w:t>5.9.2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_Toc8394818 \h </w:instrText>
      </w:r>
      <w:r>
        <w:fldChar w:fldCharType="separate"/>
      </w:r>
      <w:r>
        <w:t>16</w:t>
      </w:r>
      <w:r>
        <w:fldChar w:fldCharType="end"/>
      </w:r>
    </w:p>
    <w:p w:rsidR="006208A3" w:rsidRDefault="006208A3">
      <w:pPr>
        <w:pStyle w:val="30"/>
        <w:rPr>
          <w:rFonts w:asciiTheme="minorHAnsi" w:eastAsiaTheme="minorEastAsia" w:hAnsiTheme="minorHAnsi" w:cstheme="minorBidi"/>
          <w:kern w:val="2"/>
          <w:szCs w:val="22"/>
          <w:lang w:val="en-US" w:eastAsia="ko-KR"/>
        </w:rPr>
      </w:pPr>
      <w:r>
        <w:t>5.9.3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_Toc8394819 \h </w:instrText>
      </w:r>
      <w:r>
        <w:fldChar w:fldCharType="separate"/>
      </w:r>
      <w:r>
        <w:t>16</w:t>
      </w:r>
      <w:r>
        <w:fldChar w:fldCharType="end"/>
      </w:r>
    </w:p>
    <w:p w:rsidR="006208A3" w:rsidRDefault="006208A3">
      <w:pPr>
        <w:pStyle w:val="30"/>
        <w:rPr>
          <w:rFonts w:asciiTheme="minorHAnsi" w:eastAsiaTheme="minorEastAsia" w:hAnsiTheme="minorHAnsi" w:cstheme="minorBidi"/>
          <w:kern w:val="2"/>
          <w:szCs w:val="22"/>
          <w:lang w:val="en-US" w:eastAsia="ko-KR"/>
        </w:rPr>
      </w:pPr>
      <w:r>
        <w:t>5.9.4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_Toc8394820 \h </w:instrText>
      </w:r>
      <w:r>
        <w:fldChar w:fldCharType="separate"/>
      </w:r>
      <w:r>
        <w:t>16</w:t>
      </w:r>
      <w:r>
        <w:fldChar w:fldCharType="end"/>
      </w:r>
    </w:p>
    <w:p w:rsidR="006208A3" w:rsidRDefault="006208A3">
      <w:pPr>
        <w:pStyle w:val="30"/>
        <w:rPr>
          <w:rFonts w:asciiTheme="minorHAnsi" w:eastAsiaTheme="minorEastAsia" w:hAnsiTheme="minorHAnsi" w:cstheme="minorBidi"/>
          <w:kern w:val="2"/>
          <w:szCs w:val="22"/>
          <w:lang w:val="en-US" w:eastAsia="ko-KR"/>
        </w:rPr>
      </w:pPr>
      <w:r>
        <w:t>5.9.5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_Toc8394821 \h </w:instrText>
      </w:r>
      <w:r>
        <w:fldChar w:fldCharType="separate"/>
      </w:r>
      <w:r>
        <w:t>16</w:t>
      </w:r>
      <w:r>
        <w:fldChar w:fldCharType="end"/>
      </w:r>
    </w:p>
    <w:p w:rsidR="006208A3" w:rsidRDefault="006208A3">
      <w:pPr>
        <w:pStyle w:val="30"/>
        <w:rPr>
          <w:rFonts w:asciiTheme="minorHAnsi" w:eastAsiaTheme="minorEastAsia" w:hAnsiTheme="minorHAnsi" w:cstheme="minorBidi"/>
          <w:kern w:val="2"/>
          <w:szCs w:val="22"/>
          <w:lang w:val="en-US" w:eastAsia="ko-KR"/>
        </w:rPr>
      </w:pPr>
      <w:r>
        <w:t>5.9.6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_Toc8394822 \h </w:instrText>
      </w:r>
      <w:r>
        <w:fldChar w:fldCharType="separate"/>
      </w:r>
      <w:r>
        <w:t>16</w:t>
      </w:r>
      <w:r>
        <w:fldChar w:fldCharType="end"/>
      </w:r>
    </w:p>
    <w:p w:rsidR="006208A3" w:rsidRDefault="006208A3">
      <w:pPr>
        <w:pStyle w:val="20"/>
        <w:rPr>
          <w:rFonts w:asciiTheme="minorHAnsi" w:eastAsiaTheme="minorEastAsia" w:hAnsiTheme="minorHAnsi" w:cstheme="minorBidi"/>
          <w:kern w:val="2"/>
          <w:szCs w:val="22"/>
          <w:lang w:val="en-US" w:eastAsia="ko-KR"/>
        </w:rPr>
      </w:pPr>
      <w:r>
        <w:t>5.10</w:t>
      </w:r>
      <w:r>
        <w:rPr>
          <w:rFonts w:asciiTheme="minorHAnsi" w:eastAsiaTheme="minorEastAsia" w:hAnsiTheme="minorHAnsi" w:cstheme="minorBidi"/>
          <w:kern w:val="2"/>
          <w:szCs w:val="22"/>
          <w:lang w:val="en-US" w:eastAsia="ko-KR"/>
        </w:rPr>
        <w:tab/>
      </w:r>
      <w:r>
        <w:t>Use case on “backup” PLMNs for the international roamer</w:t>
      </w:r>
      <w:r>
        <w:tab/>
      </w:r>
      <w:r>
        <w:fldChar w:fldCharType="begin"/>
      </w:r>
      <w:r>
        <w:instrText xml:space="preserve"> PAGEREF _Toc8394823 \h </w:instrText>
      </w:r>
      <w:r>
        <w:fldChar w:fldCharType="separate"/>
      </w:r>
      <w:r>
        <w:t>16</w:t>
      </w:r>
      <w:r>
        <w:fldChar w:fldCharType="end"/>
      </w:r>
    </w:p>
    <w:p w:rsidR="006208A3" w:rsidRDefault="006208A3">
      <w:pPr>
        <w:pStyle w:val="30"/>
        <w:rPr>
          <w:rFonts w:asciiTheme="minorHAnsi" w:eastAsiaTheme="minorEastAsia" w:hAnsiTheme="minorHAnsi" w:cstheme="minorBidi"/>
          <w:kern w:val="2"/>
          <w:szCs w:val="22"/>
          <w:lang w:val="en-US" w:eastAsia="ko-KR"/>
        </w:rPr>
      </w:pPr>
      <w:r>
        <w:t>5.10.1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_Toc8394824 \h </w:instrText>
      </w:r>
      <w:r>
        <w:fldChar w:fldCharType="separate"/>
      </w:r>
      <w:r>
        <w:t>16</w:t>
      </w:r>
      <w:r>
        <w:fldChar w:fldCharType="end"/>
      </w:r>
    </w:p>
    <w:p w:rsidR="006208A3" w:rsidRDefault="006208A3">
      <w:pPr>
        <w:pStyle w:val="30"/>
        <w:rPr>
          <w:rFonts w:asciiTheme="minorHAnsi" w:eastAsiaTheme="minorEastAsia" w:hAnsiTheme="minorHAnsi" w:cstheme="minorBidi"/>
          <w:kern w:val="2"/>
          <w:szCs w:val="22"/>
          <w:lang w:val="en-US" w:eastAsia="ko-KR"/>
        </w:rPr>
      </w:pPr>
      <w:r>
        <w:t>5.10.2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_Toc8394825 \h </w:instrText>
      </w:r>
      <w:r>
        <w:fldChar w:fldCharType="separate"/>
      </w:r>
      <w:r>
        <w:t>17</w:t>
      </w:r>
      <w:r>
        <w:fldChar w:fldCharType="end"/>
      </w:r>
    </w:p>
    <w:p w:rsidR="006208A3" w:rsidRDefault="006208A3">
      <w:pPr>
        <w:pStyle w:val="30"/>
        <w:rPr>
          <w:rFonts w:asciiTheme="minorHAnsi" w:eastAsiaTheme="minorEastAsia" w:hAnsiTheme="minorHAnsi" w:cstheme="minorBidi"/>
          <w:kern w:val="2"/>
          <w:szCs w:val="22"/>
          <w:lang w:val="en-US" w:eastAsia="ko-KR"/>
        </w:rPr>
      </w:pPr>
      <w:r>
        <w:t xml:space="preserve">5.10.3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_Toc8394826 \h </w:instrText>
      </w:r>
      <w:r>
        <w:fldChar w:fldCharType="separate"/>
      </w:r>
      <w:r>
        <w:t>17</w:t>
      </w:r>
      <w:r>
        <w:fldChar w:fldCharType="end"/>
      </w:r>
    </w:p>
    <w:p w:rsidR="006208A3" w:rsidRDefault="006208A3">
      <w:pPr>
        <w:pStyle w:val="30"/>
        <w:rPr>
          <w:rFonts w:asciiTheme="minorHAnsi" w:eastAsiaTheme="minorEastAsia" w:hAnsiTheme="minorHAnsi" w:cstheme="minorBidi"/>
          <w:kern w:val="2"/>
          <w:szCs w:val="22"/>
          <w:lang w:val="en-US" w:eastAsia="ko-KR"/>
        </w:rPr>
      </w:pPr>
      <w:r>
        <w:t>5.10.4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_Toc8394827 \h </w:instrText>
      </w:r>
      <w:r>
        <w:fldChar w:fldCharType="separate"/>
      </w:r>
      <w:r>
        <w:t>17</w:t>
      </w:r>
      <w:r>
        <w:fldChar w:fldCharType="end"/>
      </w:r>
    </w:p>
    <w:p w:rsidR="006208A3" w:rsidRDefault="006208A3">
      <w:pPr>
        <w:pStyle w:val="30"/>
        <w:rPr>
          <w:rFonts w:asciiTheme="minorHAnsi" w:eastAsiaTheme="minorEastAsia" w:hAnsiTheme="minorHAnsi" w:cstheme="minorBidi"/>
          <w:kern w:val="2"/>
          <w:szCs w:val="22"/>
          <w:lang w:val="en-US" w:eastAsia="ko-KR"/>
        </w:rPr>
      </w:pPr>
      <w:r>
        <w:t>5.10.5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_Toc8394828 \h </w:instrText>
      </w:r>
      <w:r>
        <w:fldChar w:fldCharType="separate"/>
      </w:r>
      <w:r>
        <w:t>17</w:t>
      </w:r>
      <w:r>
        <w:fldChar w:fldCharType="end"/>
      </w:r>
    </w:p>
    <w:p w:rsidR="006208A3" w:rsidRDefault="006208A3">
      <w:pPr>
        <w:pStyle w:val="30"/>
        <w:rPr>
          <w:rFonts w:asciiTheme="minorHAnsi" w:eastAsiaTheme="minorEastAsia" w:hAnsiTheme="minorHAnsi" w:cstheme="minorBidi"/>
          <w:kern w:val="2"/>
          <w:szCs w:val="22"/>
          <w:lang w:val="en-US" w:eastAsia="ko-KR"/>
        </w:rPr>
      </w:pPr>
      <w:r>
        <w:t>5.10.6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_Toc8394829 \h </w:instrText>
      </w:r>
      <w:r>
        <w:fldChar w:fldCharType="separate"/>
      </w:r>
      <w:r>
        <w:t>17</w:t>
      </w:r>
      <w:r>
        <w:fldChar w:fldCharType="end"/>
      </w:r>
    </w:p>
    <w:p w:rsidR="006208A3" w:rsidRDefault="006208A3">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rPr>
          <w:lang w:eastAsia="zh-CN"/>
        </w:rPr>
        <w:t>P</w:t>
      </w:r>
      <w:r>
        <w:t>otential New Consolidated Requirements</w:t>
      </w:r>
      <w:r>
        <w:tab/>
      </w:r>
      <w:r>
        <w:fldChar w:fldCharType="begin"/>
      </w:r>
      <w:r>
        <w:instrText xml:space="preserve"> PAGEREF _Toc8394830 \h </w:instrText>
      </w:r>
      <w:r>
        <w:fldChar w:fldCharType="separate"/>
      </w:r>
      <w:r>
        <w:t>18</w:t>
      </w:r>
      <w:r>
        <w:fldChar w:fldCharType="end"/>
      </w:r>
    </w:p>
    <w:p w:rsidR="006208A3" w:rsidRDefault="006208A3">
      <w:pPr>
        <w:pStyle w:val="10"/>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t>Conclusions and Recommendations</w:t>
      </w:r>
      <w:r>
        <w:tab/>
      </w:r>
      <w:r>
        <w:fldChar w:fldCharType="begin"/>
      </w:r>
      <w:r>
        <w:instrText xml:space="preserve"> PAGEREF _Toc8394831 \h </w:instrText>
      </w:r>
      <w:r>
        <w:fldChar w:fldCharType="separate"/>
      </w:r>
      <w:r>
        <w:t>18</w:t>
      </w:r>
      <w:r>
        <w:fldChar w:fldCharType="end"/>
      </w:r>
    </w:p>
    <w:p w:rsidR="006208A3" w:rsidRDefault="006208A3">
      <w:pPr>
        <w:pStyle w:val="10"/>
        <w:rPr>
          <w:rFonts w:asciiTheme="minorHAnsi" w:eastAsiaTheme="minorEastAsia" w:hAnsiTheme="minorHAnsi" w:cstheme="minorBidi"/>
          <w:kern w:val="2"/>
          <w:sz w:val="20"/>
          <w:szCs w:val="22"/>
          <w:lang w:val="en-US" w:eastAsia="ko-KR"/>
        </w:rPr>
      </w:pPr>
      <w:r>
        <w:t>Annex &lt;A&gt;: &lt;Annex title&gt;</w:t>
      </w:r>
      <w:r>
        <w:tab/>
      </w:r>
      <w:r>
        <w:fldChar w:fldCharType="begin"/>
      </w:r>
      <w:r>
        <w:instrText xml:space="preserve"> PAGEREF _Toc8394832 \h </w:instrText>
      </w:r>
      <w:r>
        <w:fldChar w:fldCharType="separate"/>
      </w:r>
      <w:r>
        <w:t>19</w:t>
      </w:r>
      <w:r>
        <w:fldChar w:fldCharType="end"/>
      </w:r>
    </w:p>
    <w:p w:rsidR="006208A3" w:rsidRDefault="006208A3">
      <w:pPr>
        <w:pStyle w:val="10"/>
        <w:rPr>
          <w:rFonts w:asciiTheme="minorHAnsi" w:eastAsiaTheme="minorEastAsia" w:hAnsiTheme="minorHAnsi" w:cstheme="minorBidi"/>
          <w:kern w:val="2"/>
          <w:sz w:val="20"/>
          <w:szCs w:val="22"/>
          <w:lang w:val="en-US" w:eastAsia="ko-KR"/>
        </w:rPr>
      </w:pPr>
      <w:r>
        <w:t>A.1</w:t>
      </w:r>
      <w:r>
        <w:rPr>
          <w:rFonts w:asciiTheme="minorHAnsi" w:eastAsiaTheme="minorEastAsia" w:hAnsiTheme="minorHAnsi" w:cstheme="minorBidi"/>
          <w:kern w:val="2"/>
          <w:sz w:val="20"/>
          <w:szCs w:val="22"/>
          <w:lang w:val="en-US" w:eastAsia="ko-KR"/>
        </w:rPr>
        <w:tab/>
      </w:r>
      <w:r>
        <w:t>Heading levels in an annex</w:t>
      </w:r>
      <w:r>
        <w:tab/>
      </w:r>
      <w:r>
        <w:fldChar w:fldCharType="begin"/>
      </w:r>
      <w:r>
        <w:instrText xml:space="preserve"> PAGEREF _Toc8394833 \h </w:instrText>
      </w:r>
      <w:r>
        <w:fldChar w:fldCharType="separate"/>
      </w:r>
      <w:r>
        <w:t>19</w:t>
      </w:r>
      <w:r>
        <w:fldChar w:fldCharType="end"/>
      </w:r>
    </w:p>
    <w:p w:rsidR="006208A3" w:rsidRDefault="006208A3">
      <w:pPr>
        <w:pStyle w:val="90"/>
        <w:rPr>
          <w:rFonts w:asciiTheme="minorHAnsi" w:eastAsiaTheme="minorEastAsia" w:hAnsiTheme="minorHAnsi" w:cstheme="minorBidi"/>
          <w:b w:val="0"/>
          <w:kern w:val="2"/>
          <w:sz w:val="20"/>
          <w:szCs w:val="22"/>
          <w:lang w:val="en-US" w:eastAsia="ko-KR"/>
        </w:rPr>
      </w:pPr>
      <w:r>
        <w:t>Annex &lt;X&gt;: Change history</w:t>
      </w:r>
      <w:r>
        <w:tab/>
      </w:r>
      <w:r>
        <w:fldChar w:fldCharType="begin"/>
      </w:r>
      <w:r>
        <w:instrText xml:space="preserve"> PAGEREF _Toc8394834 \h </w:instrText>
      </w:r>
      <w:r>
        <w:fldChar w:fldCharType="separate"/>
      </w:r>
      <w:r>
        <w:t>21</w:t>
      </w:r>
      <w:r>
        <w:fldChar w:fldCharType="end"/>
      </w:r>
    </w:p>
    <w:p w:rsidR="00E8629F" w:rsidRPr="00235394" w:rsidRDefault="008B6A07">
      <w:r>
        <w:rPr>
          <w:noProof/>
          <w:sz w:val="22"/>
        </w:rPr>
        <w:fldChar w:fldCharType="end"/>
      </w:r>
    </w:p>
    <w:p w:rsidR="00E8629F" w:rsidRPr="00235394" w:rsidRDefault="00E8629F">
      <w:pPr>
        <w:pStyle w:val="1"/>
      </w:pPr>
      <w:r w:rsidRPr="00235394">
        <w:br w:type="page"/>
      </w:r>
      <w:bookmarkStart w:id="3" w:name="_Toc521309600"/>
      <w:bookmarkStart w:id="4" w:name="_Toc8394752"/>
      <w:r w:rsidRPr="00235394">
        <w:lastRenderedPageBreak/>
        <w:t>Foreword</w:t>
      </w:r>
      <w:bookmarkEnd w:id="3"/>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5" w:name="_GoBack"/>
      <w:bookmarkEnd w:id="5"/>
      <w:r w:rsidRPr="00235394">
        <w:br w:type="page"/>
      </w:r>
      <w:bookmarkStart w:id="6" w:name="_Toc521309602"/>
      <w:bookmarkStart w:id="7" w:name="_Toc8394753"/>
      <w:r w:rsidRPr="00235394">
        <w:lastRenderedPageBreak/>
        <w:t>1</w:t>
      </w:r>
      <w:r w:rsidRPr="00235394">
        <w:tab/>
        <w:t>Scope</w:t>
      </w:r>
      <w:bookmarkEnd w:id="6"/>
      <w:bookmarkEnd w:id="7"/>
    </w:p>
    <w:p w:rsidR="005157A8" w:rsidRDefault="00705B17" w:rsidP="005157A8">
      <w:pPr>
        <w:ind w:right="-99"/>
        <w:rPr>
          <w:rFonts w:eastAsia="SimSun"/>
          <w:bCs/>
          <w:lang w:eastAsia="zh-CN"/>
        </w:rPr>
      </w:pPr>
      <w:r w:rsidRPr="0088159A">
        <w:t>The present document …</w:t>
      </w:r>
      <w:r w:rsidR="005157A8">
        <w:rPr>
          <w:rFonts w:eastAsia="SimSun"/>
          <w:bCs/>
          <w:lang w:eastAsia="zh-CN"/>
        </w:rPr>
        <w:t xml:space="preserve"> </w:t>
      </w:r>
    </w:p>
    <w:p w:rsidR="00E8629F" w:rsidRPr="00235394" w:rsidRDefault="00E8629F">
      <w:pPr>
        <w:pStyle w:val="1"/>
      </w:pPr>
      <w:bookmarkStart w:id="8" w:name="_Toc521309603"/>
      <w:bookmarkStart w:id="9" w:name="_Toc8394754"/>
      <w:r w:rsidRPr="00235394">
        <w:t>2</w:t>
      </w:r>
      <w:r w:rsidRPr="00235394">
        <w:tab/>
        <w:t>References</w:t>
      </w:r>
      <w:bookmarkEnd w:id="8"/>
      <w:bookmarkEnd w:id="9"/>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&lt;doctype&gt; &lt;#&gt;[ ([up to and including]{yyyy[-mm]|V&lt;a[.b[.c]]&gt;}[onwards])]: "&lt;Title&gt;".</w:t>
      </w:r>
    </w:p>
    <w:p w:rsidR="00E8629F" w:rsidRPr="00235394" w:rsidRDefault="00E8629F">
      <w:pPr>
        <w:pStyle w:val="1"/>
      </w:pPr>
      <w:bookmarkStart w:id="10" w:name="_Toc521309604"/>
      <w:bookmarkStart w:id="11" w:name="_Toc8394755"/>
      <w:r w:rsidRPr="00235394">
        <w:t>3</w:t>
      </w:r>
      <w:r w:rsidRPr="00235394">
        <w:tab/>
      </w:r>
      <w:r w:rsidR="00367724" w:rsidRPr="00235394">
        <w:t>Definitions, symbols and abbreviations</w:t>
      </w:r>
      <w:bookmarkEnd w:id="10"/>
      <w:bookmarkEnd w:id="11"/>
    </w:p>
    <w:p w:rsidR="00E8629F" w:rsidRPr="00235394" w:rsidRDefault="00E8629F">
      <w:pPr>
        <w:pStyle w:val="2"/>
      </w:pPr>
      <w:bookmarkStart w:id="12" w:name="_Toc521309605"/>
      <w:bookmarkStart w:id="13" w:name="_Toc8394756"/>
      <w:r w:rsidRPr="00235394">
        <w:t>3.1</w:t>
      </w:r>
      <w:r w:rsidRPr="00235394">
        <w:tab/>
        <w:t>Definitions</w:t>
      </w:r>
      <w:bookmarkEnd w:id="12"/>
      <w:bookmarkEnd w:id="13"/>
    </w:p>
    <w:p w:rsidR="00E8629F" w:rsidRPr="00235394" w:rsidRDefault="00E8629F">
      <w:r w:rsidRPr="00235394">
        <w:t xml:space="preserve">For the purposes of the present document, the terms and definitions given in </w:t>
      </w:r>
      <w:bookmarkStart w:id="14" w:name="OLE_LINK1"/>
      <w:bookmarkStart w:id="15" w:name="OLE_LINK2"/>
      <w:bookmarkStart w:id="16" w:name="OLE_LINK3"/>
      <w:bookmarkStart w:id="17" w:name="OLE_LINK4"/>
      <w:bookmarkStart w:id="18" w:name="OLE_LINK5"/>
      <w:r w:rsidR="00212373">
        <w:t xml:space="preserve">3GPP </w:t>
      </w:r>
      <w:bookmarkEnd w:id="14"/>
      <w:bookmarkEnd w:id="15"/>
      <w:bookmarkEnd w:id="16"/>
      <w:bookmarkEnd w:id="17"/>
      <w:bookmarkEnd w:id="18"/>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9868ED" w:rsidRPr="00B64185" w:rsidRDefault="009868ED" w:rsidP="009868ED">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rsidR="009868ED" w:rsidRPr="00B64185" w:rsidRDefault="009868ED" w:rsidP="009868ED">
      <w:r w:rsidRPr="00B64185">
        <w:rPr>
          <w:b/>
        </w:rPr>
        <w:t>Disaster Roaming</w:t>
      </w:r>
      <w:r w:rsidR="004418CB">
        <w:rPr>
          <w:b/>
        </w:rPr>
        <w:t>:</w:t>
      </w:r>
      <w:r w:rsidRPr="00B64185">
        <w:t xml:space="preserve">  This is the special roaming policy that applies during a Disaster Condition.</w:t>
      </w:r>
    </w:p>
    <w:p w:rsidR="009868ED" w:rsidRDefault="009868ED" w:rsidP="009868ED">
      <w:r w:rsidRPr="00B64185">
        <w:rPr>
          <w:b/>
        </w:rPr>
        <w:t>Disaster Inbound Roamers:</w:t>
      </w:r>
      <w:r w:rsidRPr="00B64185">
        <w:t xml:space="preserve"> Users that (a) cannot get service from the PLMN they would normally be served by, due to failure of service during a Disaster Condition, and (b) are able to register with other PLMNs.</w:t>
      </w:r>
    </w:p>
    <w:p w:rsidR="009868ED" w:rsidRPr="009868ED" w:rsidRDefault="009868ED"/>
    <w:p w:rsidR="00E8629F" w:rsidRPr="00235394" w:rsidRDefault="008F13CF">
      <w:pPr>
        <w:pStyle w:val="2"/>
      </w:pPr>
      <w:bookmarkStart w:id="19" w:name="_Toc521309607"/>
      <w:bookmarkStart w:id="20" w:name="_Toc8394757"/>
      <w:r>
        <w:t>3.2</w:t>
      </w:r>
      <w:r w:rsidR="00E8629F" w:rsidRPr="00235394">
        <w:tab/>
        <w:t>Abbreviations</w:t>
      </w:r>
      <w:bookmarkEnd w:id="19"/>
      <w:bookmarkEnd w:id="20"/>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Default="00E8629F">
      <w:pPr>
        <w:pStyle w:val="EW"/>
      </w:pPr>
      <w:r w:rsidRPr="00235394">
        <w:t>&lt;ACRONYM&gt;</w:t>
      </w:r>
      <w:r w:rsidRPr="00235394">
        <w:tab/>
        <w:t>&lt;Explanation&gt;</w:t>
      </w:r>
    </w:p>
    <w:p w:rsidR="00487E20" w:rsidRDefault="00487E20" w:rsidP="00487E20">
      <w:pPr>
        <w:pStyle w:val="EW"/>
        <w:ind w:left="0" w:firstLine="0"/>
      </w:pPr>
    </w:p>
    <w:p w:rsidR="00487E20" w:rsidRDefault="00487E20" w:rsidP="00487E20">
      <w:pPr>
        <w:pStyle w:val="EW"/>
        <w:ind w:left="0" w:firstLine="0"/>
      </w:pPr>
    </w:p>
    <w:p w:rsidR="00487E20" w:rsidRDefault="00487E20" w:rsidP="00487E20">
      <w:pPr>
        <w:pStyle w:val="1"/>
      </w:pPr>
      <w:bookmarkStart w:id="21" w:name="_Toc521309608"/>
      <w:bookmarkStart w:id="22" w:name="_Toc8394758"/>
      <w:r>
        <w:t>4</w:t>
      </w:r>
      <w:r>
        <w:tab/>
        <w:t>Overview</w:t>
      </w:r>
      <w:bookmarkEnd w:id="21"/>
      <w:bookmarkEnd w:id="22"/>
    </w:p>
    <w:p w:rsidR="00705B17" w:rsidRDefault="00705B17" w:rsidP="00705B17">
      <w:pPr>
        <w:pStyle w:val="EditorsNote"/>
      </w:pPr>
      <w:r>
        <w:t>Editor’s Note: This clause provides a high-level overview of the feature</w:t>
      </w:r>
      <w:r w:rsidR="008B6A07">
        <w:t>. This section will be updated based on the study outcome.</w:t>
      </w:r>
    </w:p>
    <w:p w:rsidR="00487E20" w:rsidRDefault="00487E20" w:rsidP="00705B17">
      <w:pPr>
        <w:pStyle w:val="EditorsNote"/>
      </w:pPr>
    </w:p>
    <w:p w:rsidR="005157A8" w:rsidRPr="005157A8" w:rsidRDefault="00487E20" w:rsidP="00705B17">
      <w:pPr>
        <w:pStyle w:val="1"/>
      </w:pPr>
      <w:bookmarkStart w:id="23" w:name="_Toc521309609"/>
      <w:bookmarkStart w:id="24" w:name="_Toc8394759"/>
      <w:r>
        <w:lastRenderedPageBreak/>
        <w:t>5</w:t>
      </w:r>
      <w:r>
        <w:tab/>
        <w:t xml:space="preserve">Use </w:t>
      </w:r>
      <w:r w:rsidR="004D6C3B">
        <w:t>c</w:t>
      </w:r>
      <w:r>
        <w:t>ases</w:t>
      </w:r>
      <w:bookmarkEnd w:id="23"/>
      <w:bookmarkEnd w:id="24"/>
    </w:p>
    <w:p w:rsidR="005B0D85" w:rsidRPr="00095333" w:rsidRDefault="005B0D85" w:rsidP="00095333">
      <w:pPr>
        <w:pStyle w:val="2"/>
      </w:pPr>
      <w:bookmarkStart w:id="25" w:name="_Toc521309610"/>
      <w:bookmarkStart w:id="26" w:name="_Toc445993418"/>
      <w:bookmarkStart w:id="27" w:name="_Toc8394760"/>
      <w:r w:rsidRPr="00095333">
        <w:t>5.</w:t>
      </w:r>
      <w:r w:rsidR="00BB5F92" w:rsidRPr="00095333">
        <w:t>1</w:t>
      </w:r>
      <w:r w:rsidRPr="00095333">
        <w:tab/>
        <w:t>Network reselection during disaster - General</w:t>
      </w:r>
      <w:bookmarkEnd w:id="27"/>
    </w:p>
    <w:p w:rsidR="005B0D85" w:rsidRPr="00095333" w:rsidRDefault="005B0D85" w:rsidP="00095333">
      <w:pPr>
        <w:pStyle w:val="3"/>
      </w:pPr>
      <w:bookmarkStart w:id="28" w:name="_Toc355779204"/>
      <w:bookmarkStart w:id="29" w:name="_Toc354586742"/>
      <w:bookmarkStart w:id="30" w:name="_Toc354590101"/>
      <w:bookmarkStart w:id="31" w:name="_Toc8394761"/>
      <w:bookmarkEnd w:id="28"/>
      <w:bookmarkEnd w:id="29"/>
      <w:bookmarkEnd w:id="30"/>
      <w:r w:rsidRPr="00095333">
        <w:t>5.</w:t>
      </w:r>
      <w:r w:rsidR="00BB5F92" w:rsidRPr="00095333">
        <w:t>1</w:t>
      </w:r>
      <w:r w:rsidRPr="00095333">
        <w:t>.1</w:t>
      </w:r>
      <w:r w:rsidRPr="00095333">
        <w:tab/>
        <w:t>Description</w:t>
      </w:r>
      <w:bookmarkEnd w:id="31"/>
    </w:p>
    <w:p w:rsidR="005B0D85" w:rsidRPr="005B0D85" w:rsidRDefault="005B0D85" w:rsidP="005B0D85">
      <w:pPr>
        <w:rPr>
          <w:rFonts w:eastAsia="Times New Roman"/>
          <w:lang w:val="en-US"/>
        </w:rPr>
      </w:pPr>
      <w:r w:rsidRPr="005B0D85">
        <w:rPr>
          <w:rFonts w:eastAsia="Times New Roman"/>
          <w:lang w:val="en-US"/>
        </w:rPr>
        <w:t>When a UE is located within its home country, the UE camps on its home network. In normal situation where its home network is functioning properly, the neighboring network will reject any service request from the UE except the case when it is required by regulation e.g. for emergency call.</w:t>
      </w:r>
    </w:p>
    <w:p w:rsidR="005B0D85" w:rsidRPr="005B0D85" w:rsidRDefault="005B0D85" w:rsidP="005B0D85">
      <w:pPr>
        <w:rPr>
          <w:rFonts w:eastAsia="맑은 고딕"/>
          <w:lang w:val="en-US" w:eastAsia="ko-KR"/>
        </w:rPr>
      </w:pPr>
      <w:r w:rsidRPr="005B0D85">
        <w:rPr>
          <w:rFonts w:eastAsia="Times New Roman"/>
          <w:lang w:val="en-US"/>
        </w:rPr>
        <w:t xml:space="preserve">However, when the home network is disabled due to disasters and when other neighboring networks are not impacted, the only option for the UE to be online is to be served by the neighboring networks. </w:t>
      </w:r>
    </w:p>
    <w:p w:rsidR="005B0D85" w:rsidRPr="00095333" w:rsidRDefault="005B0D85" w:rsidP="00095333">
      <w:pPr>
        <w:pStyle w:val="3"/>
      </w:pPr>
      <w:bookmarkStart w:id="32" w:name="_Toc355779205"/>
      <w:bookmarkStart w:id="33" w:name="_Toc354586743"/>
      <w:bookmarkStart w:id="34" w:name="_Toc354590102"/>
      <w:bookmarkStart w:id="35" w:name="_Toc8394762"/>
      <w:bookmarkEnd w:id="32"/>
      <w:bookmarkEnd w:id="33"/>
      <w:bookmarkEnd w:id="34"/>
      <w:r w:rsidRPr="00095333">
        <w:t>5.</w:t>
      </w:r>
      <w:r w:rsidR="00BB5F92" w:rsidRPr="00095333">
        <w:t>1</w:t>
      </w:r>
      <w:r w:rsidRPr="00095333">
        <w:t>.2</w:t>
      </w:r>
      <w:r w:rsidRPr="00095333">
        <w:tab/>
        <w:t>Pre-conditions</w:t>
      </w:r>
      <w:bookmarkEnd w:id="35"/>
    </w:p>
    <w:p w:rsidR="005B0D85" w:rsidRPr="005B0D85" w:rsidRDefault="005B0D85" w:rsidP="005B0D85">
      <w:pPr>
        <w:rPr>
          <w:rFonts w:eastAsia="Times New Roman"/>
          <w:lang w:val="en-US"/>
        </w:rPr>
      </w:pPr>
      <w:r w:rsidRPr="005B0D85">
        <w:rPr>
          <w:rFonts w:eastAsia="Times New Roman"/>
          <w:lang w:val="en-US"/>
        </w:rPr>
        <w:t xml:space="preserve">Yuri has a subscription with a network HomeNetwork in country K, and lives in OldCity within country K. In OldCity, the network HomeNetwork owns and operates a local routing center through which all traffic and signaling pass to/from the radio access networks of the HomeNetwork. The equipment of the local routing center is located within the basement of the building called OldBuilding. </w:t>
      </w:r>
    </w:p>
    <w:p w:rsidR="005B0D85" w:rsidRPr="005B0D85" w:rsidRDefault="005B0D85" w:rsidP="005B0D85">
      <w:pPr>
        <w:rPr>
          <w:rFonts w:eastAsia="Times New Roman"/>
          <w:lang w:val="en-US"/>
        </w:rPr>
      </w:pPr>
      <w:r w:rsidRPr="005B0D85">
        <w:rPr>
          <w:rFonts w:eastAsia="Times New Roman"/>
          <w:lang w:val="en-US"/>
        </w:rPr>
        <w:t>In country K, there is another network NeighborNetwork. The NeighborNetwork also owns and operates a local routing enter in OldCity, but it is located in different district than that of OldBuilding.</w:t>
      </w:r>
    </w:p>
    <w:p w:rsidR="005B0D85" w:rsidRPr="005B0D85" w:rsidRDefault="005B0D85" w:rsidP="005B0D85">
      <w:pPr>
        <w:rPr>
          <w:rFonts w:eastAsia="Times New Roman"/>
          <w:lang w:val="en-US"/>
        </w:rPr>
      </w:pPr>
      <w:r w:rsidRPr="005B0D85">
        <w:rPr>
          <w:rFonts w:eastAsia="Times New Roman"/>
          <w:lang w:val="en-US"/>
        </w:rPr>
        <w:t xml:space="preserve">The network HomeNetwork and the network NeighborNetwork establishes a special agreement so that the two networks provide services to users of each other only during critical disasters where the other network cannot provide services to its home customer. </w:t>
      </w:r>
    </w:p>
    <w:p w:rsidR="005B0D85" w:rsidRPr="005B0D85" w:rsidRDefault="005B0D85" w:rsidP="005B0D85">
      <w:pPr>
        <w:rPr>
          <w:rFonts w:eastAsia="Times New Roman"/>
          <w:lang w:val="en-US"/>
        </w:rPr>
      </w:pPr>
      <w:r w:rsidRPr="005B0D85">
        <w:rPr>
          <w:rFonts w:eastAsia="Times New Roman"/>
          <w:lang w:val="en-US"/>
        </w:rPr>
        <w:t>In OldCity, using mobile payment service is a common practice. Thus, one cannot buy foods or ride a public transportation without a smartphone supporting mobile payment service. So, Yuri also uses mobile payment service to by foods or ride a public transportation with her smartphone.</w:t>
      </w:r>
    </w:p>
    <w:p w:rsidR="005B0D85" w:rsidRPr="00095333" w:rsidRDefault="005B0D85" w:rsidP="00095333">
      <w:pPr>
        <w:pStyle w:val="3"/>
      </w:pPr>
      <w:bookmarkStart w:id="36" w:name="_Toc355779206"/>
      <w:bookmarkStart w:id="37" w:name="_Toc354586744"/>
      <w:bookmarkStart w:id="38" w:name="_Toc354590103"/>
      <w:bookmarkStart w:id="39" w:name="_Toc8394763"/>
      <w:bookmarkEnd w:id="36"/>
      <w:bookmarkEnd w:id="37"/>
      <w:bookmarkEnd w:id="38"/>
      <w:r w:rsidRPr="00095333">
        <w:t>5.</w:t>
      </w:r>
      <w:r w:rsidR="00BB5F92" w:rsidRPr="00095333">
        <w:t>1</w:t>
      </w:r>
      <w:r w:rsidRPr="00095333">
        <w:t>.3</w:t>
      </w:r>
      <w:r w:rsidRPr="00095333">
        <w:tab/>
        <w:t>Service Flows</w:t>
      </w:r>
      <w:bookmarkEnd w:id="39"/>
    </w:p>
    <w:p w:rsidR="005B0D85" w:rsidRPr="005B0D85" w:rsidRDefault="005B0D85" w:rsidP="005B0D85">
      <w:pPr>
        <w:rPr>
          <w:rFonts w:eastAsia="Times New Roman"/>
          <w:lang w:val="en-US"/>
        </w:rPr>
      </w:pPr>
      <w:r w:rsidRPr="005B0D85">
        <w:rPr>
          <w:rFonts w:eastAsia="Times New Roman"/>
          <w:lang w:val="en-US"/>
        </w:rPr>
        <w:t xml:space="preserve">Following is one example service flow: </w:t>
      </w:r>
    </w:p>
    <w:p w:rsidR="005B0D85" w:rsidRPr="005B0D85" w:rsidRDefault="005B0D85" w:rsidP="005B0D85">
      <w:pPr>
        <w:ind w:left="568" w:hanging="284"/>
        <w:rPr>
          <w:rFonts w:eastAsia="Times New Roman"/>
          <w:lang w:val="en-US"/>
        </w:rPr>
      </w:pPr>
      <w:r w:rsidRPr="005B0D85">
        <w:rPr>
          <w:rFonts w:eastAsia="Times New Roman"/>
          <w:lang w:val="en-US"/>
        </w:rPr>
        <w:t>1.</w:t>
      </w:r>
      <w:r w:rsidRPr="005B0D85">
        <w:rPr>
          <w:rFonts w:eastAsia="Times New Roman"/>
          <w:lang w:val="en-US"/>
        </w:rPr>
        <w:tab/>
        <w:t xml:space="preserve">One day, when Yuri wakes up in the morning, she feels headache. So, she decides to go to hospital, and pick up her smartphone. </w:t>
      </w:r>
    </w:p>
    <w:p w:rsidR="005B0D85" w:rsidRPr="005B0D85" w:rsidRDefault="005B0D85" w:rsidP="005B0D85">
      <w:pPr>
        <w:ind w:left="568" w:hanging="284"/>
        <w:rPr>
          <w:rFonts w:eastAsia="Times New Roman"/>
          <w:lang w:val="en-US"/>
        </w:rPr>
      </w:pPr>
      <w:r w:rsidRPr="005B0D85">
        <w:rPr>
          <w:rFonts w:eastAsia="Times New Roman"/>
          <w:lang w:val="en-US"/>
        </w:rPr>
        <w:t>2.</w:t>
      </w:r>
      <w:r w:rsidRPr="005B0D85">
        <w:rPr>
          <w:rFonts w:eastAsia="Times New Roman"/>
          <w:lang w:val="en-US"/>
        </w:rPr>
        <w:tab/>
        <w:t>She leaves home and arrives at the bus stop.</w:t>
      </w:r>
    </w:p>
    <w:p w:rsidR="005B0D85" w:rsidRPr="005B0D85" w:rsidRDefault="005B0D85" w:rsidP="005B0D85">
      <w:pPr>
        <w:ind w:left="568" w:hanging="284"/>
        <w:rPr>
          <w:rFonts w:eastAsia="Times New Roman"/>
          <w:lang w:val="en-US"/>
        </w:rPr>
      </w:pPr>
      <w:r w:rsidRPr="005B0D85">
        <w:rPr>
          <w:rFonts w:eastAsia="Times New Roman"/>
          <w:lang w:val="en-US"/>
        </w:rPr>
        <w:t>3.</w:t>
      </w:r>
      <w:r w:rsidRPr="005B0D85">
        <w:rPr>
          <w:rFonts w:eastAsia="Times New Roman"/>
          <w:lang w:val="en-US"/>
        </w:rPr>
        <w:tab/>
        <w:t>It has been raining for several days in OldCity and this causes instability to OldBuilding. Suddenly, the OldBuilding collapses and the subsequent flood and the fire damaged wireline and routing equipment. In the end, connectivity between the radio access network and the core network of the HomeNetwork is lost. But, core network of HomeNetwork can communicate with other neighboring networks. The information related to disaster and the affected network and area can be delivered via authorized regulatory bodies, or via direct between the networks.</w:t>
      </w:r>
    </w:p>
    <w:p w:rsidR="005B0D85" w:rsidRPr="005B0D85" w:rsidRDefault="005B0D85" w:rsidP="005B0D85">
      <w:pPr>
        <w:ind w:left="568" w:hanging="284"/>
        <w:rPr>
          <w:rFonts w:eastAsia="Times New Roman"/>
          <w:lang w:val="en-US"/>
        </w:rPr>
      </w:pPr>
      <w:r w:rsidRPr="005B0D85">
        <w:rPr>
          <w:rFonts w:eastAsia="Times New Roman"/>
          <w:lang w:val="en-US"/>
        </w:rPr>
        <w:t>4.</w:t>
      </w:r>
      <w:r w:rsidRPr="005B0D85">
        <w:rPr>
          <w:rFonts w:eastAsia="Times New Roman"/>
          <w:lang w:val="en-US"/>
        </w:rPr>
        <w:tab/>
        <w:t xml:space="preserve">In the area where Yuri is located, due to the disaster, there is no available cell of the HomeNetwork and only cells of NeighborNetwork </w:t>
      </w:r>
      <w:r w:rsidR="00897897">
        <w:rPr>
          <w:rFonts w:eastAsia="Times New Roman"/>
          <w:lang w:val="en-US"/>
        </w:rPr>
        <w:t>are</w:t>
      </w:r>
      <w:r w:rsidRPr="005B0D85">
        <w:rPr>
          <w:rFonts w:eastAsia="Times New Roman"/>
          <w:lang w:val="en-US"/>
        </w:rPr>
        <w:t xml:space="preserve"> available. The smartphone of the Yuri camps on a cell of the NeighborNetwork. It starts registration procedure toward the NeighborNetwork.</w:t>
      </w:r>
    </w:p>
    <w:p w:rsidR="005B0D85" w:rsidRPr="005B0D85" w:rsidRDefault="005B0D85" w:rsidP="005B0D85">
      <w:pPr>
        <w:ind w:left="568" w:hanging="284"/>
        <w:rPr>
          <w:rFonts w:eastAsia="Times New Roman"/>
          <w:lang w:val="en-US"/>
        </w:rPr>
      </w:pPr>
      <w:r w:rsidRPr="005B0D85">
        <w:rPr>
          <w:rFonts w:eastAsia="Times New Roman"/>
          <w:lang w:val="en-US"/>
        </w:rPr>
        <w:t>5.</w:t>
      </w:r>
      <w:r w:rsidRPr="005B0D85">
        <w:rPr>
          <w:rFonts w:eastAsia="Times New Roman"/>
          <w:lang w:val="en-US"/>
        </w:rPr>
        <w:tab/>
        <w:t>Based on the information that the disaster has disabled communication service by HomeNetwork in OldCity and the information of the UE (e.g. whether the Yuri is a valid subscriber of the HomeNetwork), the NeighborNetwork decides to provide connectivity service to the UE.</w:t>
      </w:r>
    </w:p>
    <w:p w:rsidR="005B0D85" w:rsidRPr="005B0D85" w:rsidRDefault="005B0D85" w:rsidP="005B0D85">
      <w:pPr>
        <w:ind w:left="568" w:hanging="284"/>
        <w:rPr>
          <w:rFonts w:eastAsia="Times New Roman"/>
          <w:lang w:val="en-US"/>
        </w:rPr>
      </w:pPr>
      <w:r w:rsidRPr="005B0D85">
        <w:rPr>
          <w:rFonts w:eastAsia="Times New Roman"/>
          <w:lang w:val="en-US"/>
        </w:rPr>
        <w:t>6.</w:t>
      </w:r>
      <w:r w:rsidRPr="005B0D85">
        <w:rPr>
          <w:rFonts w:eastAsia="Times New Roman"/>
          <w:lang w:val="en-US"/>
        </w:rPr>
        <w:tab/>
        <w:t xml:space="preserve">Connectivity for Yuri’s smartphone is now provided by the NeighborNetwork. </w:t>
      </w:r>
    </w:p>
    <w:p w:rsidR="005B0D85" w:rsidRPr="005B0D85" w:rsidRDefault="005B0D85" w:rsidP="00095333">
      <w:pPr>
        <w:ind w:left="568" w:hanging="284"/>
        <w:rPr>
          <w:rFonts w:eastAsia="Times New Roman"/>
          <w:lang w:val="en-US"/>
        </w:rPr>
      </w:pPr>
      <w:r w:rsidRPr="005B0D85">
        <w:rPr>
          <w:rFonts w:eastAsia="Times New Roman"/>
          <w:lang w:val="en-US"/>
        </w:rPr>
        <w:t>7.</w:t>
      </w:r>
      <w:r w:rsidRPr="005B0D85">
        <w:rPr>
          <w:rFonts w:eastAsia="Times New Roman"/>
          <w:lang w:val="en-US"/>
        </w:rPr>
        <w:tab/>
        <w:t xml:space="preserve">Bus arrives at the bus stop and Yuri get on the bus. Yuri touches her smartphone to the payment terminal of the bus. The data for the transaction is delivered by the NeighborNetwork. </w:t>
      </w:r>
    </w:p>
    <w:p w:rsidR="005B0D85" w:rsidRPr="00095333" w:rsidRDefault="005B0D85" w:rsidP="00095333">
      <w:pPr>
        <w:pStyle w:val="3"/>
      </w:pPr>
      <w:bookmarkStart w:id="40" w:name="_Toc355779207"/>
      <w:bookmarkStart w:id="41" w:name="_Toc354586745"/>
      <w:bookmarkStart w:id="42" w:name="_Toc354590104"/>
      <w:bookmarkStart w:id="43" w:name="_Toc8394764"/>
      <w:bookmarkEnd w:id="40"/>
      <w:bookmarkEnd w:id="41"/>
      <w:bookmarkEnd w:id="42"/>
      <w:r w:rsidRPr="00095333">
        <w:t>5.</w:t>
      </w:r>
      <w:r w:rsidR="00BB5F92" w:rsidRPr="00095333">
        <w:t>1</w:t>
      </w:r>
      <w:r w:rsidRPr="00095333">
        <w:t>.4</w:t>
      </w:r>
      <w:r w:rsidRPr="00095333">
        <w:tab/>
        <w:t>Post-conditions</w:t>
      </w:r>
      <w:bookmarkEnd w:id="43"/>
    </w:p>
    <w:p w:rsidR="005B0D85" w:rsidRPr="005B0D85" w:rsidRDefault="005B0D85" w:rsidP="005B0D85">
      <w:pPr>
        <w:rPr>
          <w:rFonts w:eastAsia="Times New Roman"/>
          <w:lang w:val="en-US"/>
        </w:rPr>
      </w:pPr>
      <w:r w:rsidRPr="005B0D85">
        <w:rPr>
          <w:rFonts w:eastAsia="Times New Roman"/>
          <w:lang w:val="en-US"/>
        </w:rPr>
        <w:t xml:space="preserve">After successfully paying the fee for the bus ride, Yuri successfully arrives at the hospital. </w:t>
      </w:r>
    </w:p>
    <w:p w:rsidR="005B0D85" w:rsidRPr="00BB5F92" w:rsidRDefault="005B0D85" w:rsidP="005B0D85">
      <w:pPr>
        <w:rPr>
          <w:rFonts w:eastAsia="맑은 고딕"/>
          <w:lang w:val="en-US" w:eastAsia="ko-KR"/>
        </w:rPr>
      </w:pPr>
      <w:r w:rsidRPr="005B0D85">
        <w:rPr>
          <w:rFonts w:eastAsia="맑은 고딕"/>
          <w:lang w:val="en-US" w:eastAsia="ko-KR"/>
        </w:rPr>
        <w:lastRenderedPageBreak/>
        <w:t>Later, t</w:t>
      </w:r>
      <w:r w:rsidRPr="005B0D85">
        <w:rPr>
          <w:rFonts w:eastAsia="맑은 고딕" w:hint="eastAsia"/>
          <w:lang w:val="en-US" w:eastAsia="ko-KR"/>
        </w:rPr>
        <w:t>he</w:t>
      </w:r>
      <w:r w:rsidRPr="005B0D85">
        <w:rPr>
          <w:rFonts w:eastAsia="맑은 고딕"/>
          <w:lang w:val="en-US" w:eastAsia="ko-KR"/>
        </w:rPr>
        <w:t xml:space="preserve"> relevant charging information for the</w:t>
      </w:r>
      <w:r w:rsidRPr="005B0D85">
        <w:rPr>
          <w:rFonts w:eastAsia="맑은 고딕" w:hint="eastAsia"/>
          <w:lang w:val="en-US" w:eastAsia="ko-KR"/>
        </w:rPr>
        <w:t xml:space="preserve"> connectivity service provided via </w:t>
      </w:r>
      <w:r w:rsidRPr="005B0D85">
        <w:rPr>
          <w:rFonts w:eastAsia="맑은 고딕"/>
          <w:lang w:val="en-US" w:eastAsia="ko-KR"/>
        </w:rPr>
        <w:t>the NeighborNetwork is reported to the HomeNetwork</w:t>
      </w:r>
      <w:r w:rsidR="00BB5F92">
        <w:rPr>
          <w:rFonts w:eastAsia="맑은 고딕"/>
          <w:lang w:val="en-US" w:eastAsia="ko-KR"/>
        </w:rPr>
        <w:t>.</w:t>
      </w:r>
    </w:p>
    <w:p w:rsidR="005B0D85" w:rsidRPr="00095333" w:rsidRDefault="005B0D85" w:rsidP="00095333">
      <w:pPr>
        <w:pStyle w:val="3"/>
      </w:pPr>
      <w:bookmarkStart w:id="44" w:name="_Toc8394765"/>
      <w:r w:rsidRPr="00095333">
        <w:t>5.</w:t>
      </w:r>
      <w:r w:rsidR="00BB5F92" w:rsidRPr="00095333">
        <w:t>1</w:t>
      </w:r>
      <w:r w:rsidRPr="00095333">
        <w:t>.5</w:t>
      </w:r>
      <w:r w:rsidRPr="00095333">
        <w:tab/>
        <w:t>Existing features partly or fully covering the use case functionality</w:t>
      </w:r>
      <w:bookmarkEnd w:id="44"/>
    </w:p>
    <w:p w:rsidR="005B0D85" w:rsidRPr="005B0D85" w:rsidRDefault="005B0D85" w:rsidP="005B0D85">
      <w:pPr>
        <w:rPr>
          <w:rFonts w:eastAsia="맑은 고딕"/>
          <w:lang w:val="en-US" w:eastAsia="ko-KR"/>
        </w:rPr>
      </w:pPr>
      <w:r w:rsidRPr="005B0D85">
        <w:rPr>
          <w:rFonts w:eastAsia="맑은 고딕" w:hint="eastAsia"/>
          <w:lang w:val="en-US" w:eastAsia="ko-KR"/>
        </w:rPr>
        <w:t xml:space="preserve">In TS 22.261, following </w:t>
      </w:r>
      <w:r w:rsidRPr="005B0D85">
        <w:rPr>
          <w:rFonts w:eastAsia="맑은 고딕"/>
          <w:lang w:val="en-US" w:eastAsia="ko-KR"/>
        </w:rPr>
        <w:t>requirements are specified:</w:t>
      </w:r>
    </w:p>
    <w:p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support a mechanism for the operator to authorize subscribers of other PLMNs to receive temporary service (e.g., mission critical services).</w:t>
      </w:r>
    </w:p>
    <w:p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be able to provide temporary service for authorized users without access to their home network (e.g., IOPS, mission critical services).</w:t>
      </w:r>
    </w:p>
    <w:p w:rsidR="005B0D85" w:rsidRPr="005B0D85" w:rsidRDefault="005B0D85" w:rsidP="005B0D85">
      <w:pPr>
        <w:rPr>
          <w:rFonts w:eastAsia="Times New Roman"/>
          <w:lang w:val="en-US"/>
        </w:rPr>
      </w:pPr>
      <w:r w:rsidRPr="005B0D85">
        <w:rPr>
          <w:rFonts w:eastAsia="맑은 고딕"/>
          <w:lang w:eastAsia="ko-KR"/>
        </w:rPr>
        <w:t xml:space="preserve">While these requirements in TS 22.261 assumes unavailability of the home network, current use case assumes core network of home network (e.g. at least HSS/UDM of home PLMN) is available and radio access network is not properly operating. Also, the target of this use case is not limited to users of mission critical services. </w:t>
      </w:r>
    </w:p>
    <w:p w:rsidR="005B0D85" w:rsidRPr="00095333" w:rsidRDefault="005B0D85" w:rsidP="00095333">
      <w:pPr>
        <w:pStyle w:val="3"/>
      </w:pPr>
      <w:bookmarkStart w:id="45" w:name="_Toc8394766"/>
      <w:r w:rsidRPr="00095333">
        <w:t>5.</w:t>
      </w:r>
      <w:r w:rsidR="00BB5F92" w:rsidRPr="00095333">
        <w:t>1</w:t>
      </w:r>
      <w:r w:rsidRPr="00095333">
        <w:t>.6</w:t>
      </w:r>
      <w:r w:rsidRPr="00095333">
        <w:tab/>
        <w:t>Potential New Requirements needed to support the use case</w:t>
      </w:r>
      <w:bookmarkEnd w:id="45"/>
    </w:p>
    <w:p w:rsidR="005B0D85" w:rsidRDefault="005B0D85" w:rsidP="005B0D85">
      <w:pPr>
        <w:rPr>
          <w:rFonts w:eastAsia="맑은 고딕"/>
          <w:lang w:eastAsia="ko-KR"/>
        </w:rPr>
      </w:pPr>
      <w:r w:rsidRPr="005B0D85">
        <w:rPr>
          <w:rFonts w:eastAsia="맑은 고딕"/>
          <w:lang w:eastAsia="ko-KR"/>
        </w:rPr>
        <w:t>[R.5.</w:t>
      </w:r>
      <w:r w:rsidR="00BB5F92">
        <w:rPr>
          <w:rFonts w:eastAsia="맑은 고딕"/>
          <w:lang w:eastAsia="ko-KR"/>
        </w:rPr>
        <w:t>1</w:t>
      </w:r>
      <w:r w:rsidRPr="005B0D85">
        <w:rPr>
          <w:rFonts w:eastAsia="맑은 고딕"/>
          <w:lang w:eastAsia="ko-KR"/>
        </w:rPr>
        <w:t>-001]</w:t>
      </w:r>
      <w:r w:rsidRPr="005B0D85">
        <w:rPr>
          <w:rFonts w:eastAsia="맑은 고딕"/>
          <w:lang w:eastAsia="ko-KR"/>
        </w:rPr>
        <w:tab/>
        <w:t xml:space="preserve"> Subject to regulatory requirements or operator’s policy, 3GPP system shall be able to support a UE of a given PLMN is able to obtain connectivity service (e.g. voice call, mobile data service) from another PLMN of same country when Disaster Condition is met </w:t>
      </w:r>
    </w:p>
    <w:p w:rsidR="00DF4C38" w:rsidRDefault="00DF4C38" w:rsidP="005B0D85">
      <w:pPr>
        <w:rPr>
          <w:rFonts w:eastAsia="맑은 고딕"/>
          <w:lang w:eastAsia="ko-KR"/>
        </w:rPr>
      </w:pPr>
    </w:p>
    <w:p w:rsidR="009868ED" w:rsidRPr="00840886" w:rsidRDefault="009868ED" w:rsidP="009868ED">
      <w:pPr>
        <w:pStyle w:val="2"/>
      </w:pPr>
      <w:bookmarkStart w:id="46" w:name="_Toc8394767"/>
      <w:r w:rsidRPr="00840886">
        <w:t>5.</w:t>
      </w:r>
      <w:r w:rsidR="00BB5F92">
        <w:t>2</w:t>
      </w:r>
      <w:r w:rsidRPr="00840886">
        <w:tab/>
        <w:t>A well</w:t>
      </w:r>
      <w:r w:rsidR="003F5320">
        <w:t>-</w:t>
      </w:r>
      <w:r w:rsidRPr="00840886">
        <w:t>handled disaster begins</w:t>
      </w:r>
      <w:bookmarkEnd w:id="46"/>
      <w:r w:rsidRPr="00840886">
        <w:t xml:space="preserve">  </w:t>
      </w:r>
    </w:p>
    <w:p w:rsidR="009868ED" w:rsidRPr="00840886" w:rsidRDefault="009868ED" w:rsidP="009868ED">
      <w:pPr>
        <w:pStyle w:val="3"/>
      </w:pPr>
      <w:bookmarkStart w:id="47" w:name="_Toc8394768"/>
      <w:r w:rsidRPr="00840886">
        <w:t>5.</w:t>
      </w:r>
      <w:r w:rsidR="00BB5F92">
        <w:t>2</w:t>
      </w:r>
      <w:r w:rsidRPr="00840886">
        <w:t>.1</w:t>
      </w:r>
      <w:r w:rsidRPr="00840886">
        <w:tab/>
        <w:t>Description</w:t>
      </w:r>
      <w:bookmarkEnd w:id="47"/>
    </w:p>
    <w:p w:rsidR="009868ED" w:rsidRPr="00840886" w:rsidRDefault="009868ED" w:rsidP="009868ED">
      <w:r w:rsidRPr="00840886">
        <w:t>Within a country deploying the new Minimization of Service Interruption feature, a disaster strikes. Some radio infrastructure is rendered unworkable. Users of the PLMN that partially or fully cannot offer service are able to get service from participating operators offering Disaster Roaming services.</w:t>
      </w:r>
    </w:p>
    <w:p w:rsidR="009868ED" w:rsidRPr="00840886" w:rsidRDefault="009868ED" w:rsidP="009868ED">
      <w:pPr>
        <w:pStyle w:val="3"/>
      </w:pPr>
      <w:bookmarkStart w:id="48" w:name="_Toc8394769"/>
      <w:r w:rsidRPr="00840886">
        <w:t>5.</w:t>
      </w:r>
      <w:r w:rsidR="00BB5F92">
        <w:t>2</w:t>
      </w:r>
      <w:r w:rsidRPr="00840886">
        <w:t>.2</w:t>
      </w:r>
      <w:r w:rsidRPr="00840886">
        <w:tab/>
        <w:t>Pre-conditions</w:t>
      </w:r>
      <w:bookmarkEnd w:id="48"/>
      <w:r w:rsidRPr="00840886">
        <w:t xml:space="preserve"> </w:t>
      </w:r>
    </w:p>
    <w:p w:rsidR="009868ED" w:rsidRPr="00840886" w:rsidRDefault="009868ED" w:rsidP="009868ED">
      <w:r w:rsidRPr="00840886">
        <w:t xml:space="preserve">In country X, three operators have deployed Minimization of Service Interruption: X-Com, Y-Tel and Z-Cast. Each of these operators has established agreements with the government. The government has the right to declare a ‘Disaster.’ While MNOs often have restrictions to support national roaming, when the Disaster Condition has been established by the government, </w:t>
      </w:r>
      <w:r w:rsidRPr="00840886">
        <w:rPr>
          <w:i/>
        </w:rPr>
        <w:t xml:space="preserve">different </w:t>
      </w:r>
      <w:r w:rsidRPr="00840886">
        <w:t xml:space="preserve">roaming </w:t>
      </w:r>
      <w:r w:rsidR="004418CB" w:rsidRPr="00840886">
        <w:t>behaviours</w:t>
      </w:r>
      <w:r w:rsidRPr="00840886">
        <w:t xml:space="preserve"> apply.</w:t>
      </w:r>
    </w:p>
    <w:p w:rsidR="009868ED" w:rsidRPr="00840886" w:rsidRDefault="009868ED" w:rsidP="009868ED">
      <w:r w:rsidRPr="00840886">
        <w:t>Fred lives in country X and has a subscription with X-Com. He is registered with the X-Com network and attends a soccer game at a stadium near the capital city. He attends the game with his friend Wang Fang a visitor from China. Her phone is registered (as an inbound roamer) on the Z-Cast network.</w:t>
      </w:r>
    </w:p>
    <w:p w:rsidR="009868ED" w:rsidRPr="00840886" w:rsidRDefault="009868ED" w:rsidP="009868ED">
      <w:pPr>
        <w:pStyle w:val="3"/>
      </w:pPr>
      <w:bookmarkStart w:id="49" w:name="_Toc8394770"/>
      <w:r w:rsidRPr="00840886">
        <w:t>5.</w:t>
      </w:r>
      <w:r w:rsidR="00BB5F92">
        <w:t>2</w:t>
      </w:r>
      <w:r w:rsidRPr="00840886">
        <w:t>.3</w:t>
      </w:r>
      <w:r w:rsidRPr="00840886">
        <w:tab/>
        <w:t>Service flows</w:t>
      </w:r>
      <w:bookmarkEnd w:id="49"/>
    </w:p>
    <w:p w:rsidR="009868ED" w:rsidRPr="00840886" w:rsidRDefault="009868ED" w:rsidP="009868ED">
      <w:r w:rsidRPr="00840886">
        <w:t>There is a substantial earthquake. X-Com’s and Z-Cast’s radio equipment near the stadium is damaged and no longer operates. Fred and Wang Fang are without service on X-Com’s network and Z-Cast’s network, respectively.</w:t>
      </w:r>
    </w:p>
    <w:p w:rsidR="009868ED" w:rsidRPr="00840886" w:rsidRDefault="009868ED" w:rsidP="009868ED">
      <w:r w:rsidRPr="00840886">
        <w:t>The government of X declares a Disaster and informs operators X-Com, Y-Tel and Z-Cast that a Disaster Condition applies. (How this occurs is out of scope of this use case.)</w:t>
      </w:r>
    </w:p>
    <w:p w:rsidR="009868ED" w:rsidRPr="00840886" w:rsidRDefault="009868ED" w:rsidP="009868ED">
      <w:r w:rsidRPr="00840886">
        <w:t>Each of X-Com, Y-Tel and Z-Cast begin Disaster Roaming support. This allows UEs to identify the Disaster situation and begin Disaster Roaming support if required.</w:t>
      </w:r>
    </w:p>
    <w:p w:rsidR="009868ED" w:rsidRPr="00840886" w:rsidRDefault="009868ED" w:rsidP="009868ED">
      <w:r w:rsidRPr="00840886">
        <w:t xml:space="preserve">Fred’s phone determines that a disaster condition applies through communication it successfully receives from the Y-Tel network. The phone proceeds to select a PLMN under the ‘Disaster’ condition. </w:t>
      </w:r>
    </w:p>
    <w:p w:rsidR="009868ED" w:rsidRPr="00840886" w:rsidRDefault="009868ED" w:rsidP="009868ED">
      <w:r w:rsidRPr="00840886">
        <w:t>Fred’s phone normally cannot select the PLMN of Y-Tel due to the policy provisioned by the Home Operator X-Com. However, as the ‘Disaster Condition’ applies, it is possible to select one of these PLMNs.</w:t>
      </w:r>
    </w:p>
    <w:p w:rsidR="009868ED" w:rsidRPr="00840886" w:rsidRDefault="009868ED" w:rsidP="009868ED">
      <w:r w:rsidRPr="00840886">
        <w:t>Fred’s phone selects Y-Tel’s PLMN and registers with the network. He is now a Disaster Inbound Roamer on that network.</w:t>
      </w:r>
    </w:p>
    <w:p w:rsidR="009868ED" w:rsidRPr="00840886" w:rsidRDefault="009868ED" w:rsidP="009868ED">
      <w:pPr>
        <w:pStyle w:val="NO"/>
      </w:pPr>
      <w:r w:rsidRPr="00840886">
        <w:lastRenderedPageBreak/>
        <w:t xml:space="preserve">NOTE: </w:t>
      </w:r>
      <w:r w:rsidRPr="00840886">
        <w:tab/>
        <w:t>While an operator’s radio network may be unavailable in one location, it may be functional in other locations. Thus, the Disaster Condition criteria alone does not imply that a UE should become a Disaster Inbound Roamer. The UE also needs to have no service on their normally selected network.</w:t>
      </w:r>
    </w:p>
    <w:p w:rsidR="009868ED" w:rsidRPr="00840886" w:rsidRDefault="009868ED" w:rsidP="009868ED">
      <w:r w:rsidRPr="00840886">
        <w:t>Wang Fang’s phone detects the Disaster condition. She is not prevented from registering with the Y-Tel network due to her HPLMN policy, however, the UE would not normally immediately initiate PLMN selection upon losing coverage. Due to the Disaster condition, PLMN selection is triggered, and Y-Tel’s PLMN is selected. Wang Fang’s UE registers with the Y-Tel PLMN.</w:t>
      </w:r>
    </w:p>
    <w:p w:rsidR="009868ED" w:rsidRPr="00840886" w:rsidRDefault="009868ED" w:rsidP="009868ED">
      <w:pPr>
        <w:pStyle w:val="EditorsNote"/>
      </w:pPr>
      <w:r w:rsidRPr="00840886">
        <w:t>[Editor’s Note: Is Wang Fang’s UE really a Disaster Inbound Roamer, or is it just a normal international inbound roamer? If a normal Inbound Roamer?]</w:t>
      </w:r>
    </w:p>
    <w:p w:rsidR="009868ED" w:rsidRPr="00840886" w:rsidRDefault="009868ED" w:rsidP="009868ED">
      <w:pPr>
        <w:pStyle w:val="3"/>
      </w:pPr>
      <w:bookmarkStart w:id="50" w:name="_Toc8394771"/>
      <w:r w:rsidRPr="00840886">
        <w:t>5.</w:t>
      </w:r>
      <w:r w:rsidR="00BB5F92">
        <w:t>2</w:t>
      </w:r>
      <w:r w:rsidRPr="00840886">
        <w:t>.4</w:t>
      </w:r>
      <w:r w:rsidRPr="00840886">
        <w:tab/>
        <w:t>Post-conditions</w:t>
      </w:r>
      <w:bookmarkEnd w:id="50"/>
    </w:p>
    <w:p w:rsidR="009868ED" w:rsidRPr="00840886" w:rsidRDefault="009868ED" w:rsidP="009868ED">
      <w:r w:rsidRPr="00840886">
        <w:t>Both Fred and Wang Fang’s UEs are registered with the Y-Tel network. As Disaster Inbound Roamers, their usage records will result in charging as established in the roaming agreement and national law.</w:t>
      </w:r>
    </w:p>
    <w:p w:rsidR="009868ED" w:rsidRPr="00840886" w:rsidRDefault="009868ED" w:rsidP="009868ED">
      <w:pPr>
        <w:pStyle w:val="3"/>
      </w:pPr>
      <w:bookmarkStart w:id="51" w:name="_Toc8394772"/>
      <w:r w:rsidRPr="00840886">
        <w:t>5.</w:t>
      </w:r>
      <w:r w:rsidR="00BB5F92">
        <w:t>2</w:t>
      </w:r>
      <w:r w:rsidRPr="00840886">
        <w:t>.5</w:t>
      </w:r>
      <w:r w:rsidRPr="00840886">
        <w:tab/>
        <w:t>Existing features partly or fully covering the use case functionality</w:t>
      </w:r>
      <w:bookmarkEnd w:id="51"/>
    </w:p>
    <w:p w:rsidR="009868ED" w:rsidRPr="00840886" w:rsidRDefault="009868ED" w:rsidP="009868ED">
      <w:r w:rsidRPr="00840886">
        <w:t>UEs shall be able to receive information (e.g. regarding PLMN information) from any PLMN, even from networks PLMNs that a UE has not selected.</w:t>
      </w:r>
    </w:p>
    <w:p w:rsidR="009868ED" w:rsidRPr="00840886" w:rsidRDefault="009868ED" w:rsidP="009868ED">
      <w:pPr>
        <w:pStyle w:val="3"/>
      </w:pPr>
      <w:bookmarkStart w:id="52" w:name="_Toc8394773"/>
      <w:r w:rsidRPr="00840886">
        <w:t>5.</w:t>
      </w:r>
      <w:r w:rsidR="00BB5F92">
        <w:t>2</w:t>
      </w:r>
      <w:r w:rsidRPr="00840886">
        <w:t>.6</w:t>
      </w:r>
      <w:r w:rsidRPr="00840886">
        <w:tab/>
        <w:t>Potential New Requirements needed to support the use case</w:t>
      </w:r>
      <w:bookmarkEnd w:id="52"/>
    </w:p>
    <w:p w:rsidR="009868ED" w:rsidRPr="00840886" w:rsidRDefault="009868ED" w:rsidP="009868ED">
      <w:r w:rsidRPr="00840886">
        <w:t>[R.5.</w:t>
      </w:r>
      <w:r w:rsidR="00BB5F92">
        <w:t>2</w:t>
      </w:r>
      <w:r w:rsidRPr="00840886">
        <w:t>-001] PLMNs shall be able to inform UEs that a Disaster Condition applies.</w:t>
      </w:r>
    </w:p>
    <w:p w:rsidR="009868ED" w:rsidRPr="009868ED" w:rsidRDefault="009868ED" w:rsidP="005B0D85">
      <w:pPr>
        <w:rPr>
          <w:rFonts w:eastAsia="맑은 고딕"/>
          <w:lang w:eastAsia="ko-KR"/>
        </w:rPr>
      </w:pPr>
    </w:p>
    <w:p w:rsidR="009B668D" w:rsidRPr="00095333" w:rsidRDefault="00BB5F92" w:rsidP="00095333">
      <w:pPr>
        <w:pStyle w:val="2"/>
      </w:pPr>
      <w:bookmarkStart w:id="53" w:name="_Toc8394774"/>
      <w:r w:rsidRPr="00095333">
        <w:t>5</w:t>
      </w:r>
      <w:r w:rsidR="009B668D" w:rsidRPr="00095333">
        <w:t>.</w:t>
      </w:r>
      <w:r w:rsidRPr="00095333">
        <w:t>3</w:t>
      </w:r>
      <w:r w:rsidR="009B668D" w:rsidRPr="00095333">
        <w:tab/>
        <w:t>Use case for HPLMN failure with part of CN still working</w:t>
      </w:r>
      <w:bookmarkEnd w:id="53"/>
    </w:p>
    <w:p w:rsidR="009B668D" w:rsidRPr="00095333" w:rsidRDefault="00BB5F92" w:rsidP="00095333">
      <w:pPr>
        <w:pStyle w:val="3"/>
      </w:pPr>
      <w:bookmarkStart w:id="54" w:name="_Toc8394775"/>
      <w:r w:rsidRPr="00095333">
        <w:t>5</w:t>
      </w:r>
      <w:r w:rsidR="009B668D" w:rsidRPr="00095333">
        <w:t>.</w:t>
      </w:r>
      <w:r w:rsidRPr="00095333">
        <w:t>3</w:t>
      </w:r>
      <w:r w:rsidR="009B668D" w:rsidRPr="00095333">
        <w:t>.1</w:t>
      </w:r>
      <w:r w:rsidR="009B668D" w:rsidRPr="00095333">
        <w:tab/>
        <w:t>Description</w:t>
      </w:r>
      <w:bookmarkEnd w:id="54"/>
    </w:p>
    <w:p w:rsidR="009B668D" w:rsidRPr="009B668D" w:rsidRDefault="009B668D" w:rsidP="009B668D">
      <w:pPr>
        <w:rPr>
          <w:rFonts w:eastAsia="SimSun"/>
          <w:lang w:eastAsia="zh-CN"/>
        </w:rPr>
      </w:pPr>
      <w:r w:rsidRPr="009B668D">
        <w:rPr>
          <w:rFonts w:eastAsia="SimSun"/>
          <w:lang w:eastAsia="zh-CN"/>
        </w:rPr>
        <w:t>One PLMN user can roam and access to another PLMN at any time once they have roaming service agreement.  Normally the PLMNs are from different countries without overlap coverage.   But for the PLMNs in same countries there is probably much overlap coverage between the two PLMNs.  Normally they don’t have roaming service agreement, so the user from one PLMN is not allowed to access to the other PLMNs.</w:t>
      </w:r>
    </w:p>
    <w:p w:rsidR="009B668D" w:rsidRPr="009B668D" w:rsidRDefault="009B668D" w:rsidP="009B668D">
      <w:pPr>
        <w:rPr>
          <w:rFonts w:eastAsia="SimSun"/>
          <w:lang w:eastAsia="zh-CN"/>
        </w:rPr>
      </w:pPr>
      <w:r w:rsidRPr="009B668D">
        <w:rPr>
          <w:rFonts w:eastAsia="SimSun"/>
          <w:lang w:eastAsia="zh-CN"/>
        </w:rPr>
        <w:t xml:space="preserve">Due to government regulation, one PLMN users are allowed to access the other PLMNs as backup PLMN in the same country when the PLMN is broken down due to some urgent situations, e.g., fire disaster, earthquake, etc. even they don’t have roaming service agreement.  </w:t>
      </w:r>
    </w:p>
    <w:p w:rsidR="009B668D" w:rsidRPr="009B668D" w:rsidRDefault="009B668D" w:rsidP="009B668D">
      <w:pPr>
        <w:rPr>
          <w:rFonts w:eastAsia="SimSun"/>
          <w:lang w:eastAsia="zh-CN"/>
        </w:rPr>
      </w:pPr>
      <w:r w:rsidRPr="009B668D">
        <w:rPr>
          <w:rFonts w:eastAsia="SimSun"/>
          <w:lang w:eastAsia="zh-CN"/>
        </w:rPr>
        <w:t xml:space="preserve">In this use case, it is assumed that the HPLMN is down but part of the CN can still work. So the HPLMN can request/notify the other PLMNs on demand to allow its users to access. Once the hPLMN is recovery, its users can return back ASAP. </w:t>
      </w:r>
    </w:p>
    <w:p w:rsidR="009B668D" w:rsidRPr="00095333" w:rsidRDefault="00BB5F92" w:rsidP="00095333">
      <w:pPr>
        <w:pStyle w:val="3"/>
      </w:pPr>
      <w:bookmarkStart w:id="55" w:name="_Toc8394776"/>
      <w:r w:rsidRPr="00095333">
        <w:t>5</w:t>
      </w:r>
      <w:r w:rsidR="009B668D" w:rsidRPr="00095333">
        <w:t>.</w:t>
      </w:r>
      <w:r w:rsidRPr="00095333">
        <w:t>3</w:t>
      </w:r>
      <w:r w:rsidR="009B668D" w:rsidRPr="00095333">
        <w:t>.2</w:t>
      </w:r>
      <w:r w:rsidR="009B668D" w:rsidRPr="00095333">
        <w:tab/>
        <w:t>Pre-conditions</w:t>
      </w:r>
      <w:bookmarkEnd w:id="55"/>
    </w:p>
    <w:p w:rsidR="009B668D" w:rsidRPr="009B668D" w:rsidRDefault="009B668D" w:rsidP="009B668D">
      <w:pPr>
        <w:rPr>
          <w:rFonts w:eastAsia="SimSun"/>
          <w:lang w:eastAsia="zh-CN"/>
        </w:rPr>
      </w:pPr>
      <w:r w:rsidRPr="009B668D">
        <w:rPr>
          <w:rFonts w:eastAsia="SimSun"/>
          <w:lang w:eastAsia="zh-CN"/>
        </w:rPr>
        <w:t xml:space="preserve">Based on government regulation, there is a special agreement between the two PLMNs that when one PLMN is broken down due to disaster, the other PLMNs can serve its UEs. </w:t>
      </w:r>
    </w:p>
    <w:p w:rsidR="009B668D" w:rsidRPr="009B668D" w:rsidRDefault="009B668D" w:rsidP="009B668D">
      <w:pPr>
        <w:rPr>
          <w:rFonts w:eastAsia="SimSun"/>
          <w:lang w:eastAsia="zh-CN"/>
        </w:rPr>
      </w:pPr>
      <w:r w:rsidRPr="009B668D">
        <w:rPr>
          <w:rFonts w:eastAsia="SimSun"/>
          <w:lang w:eastAsia="zh-CN"/>
        </w:rPr>
        <w:t xml:space="preserve">Necessary parameters for the urgent communication are pre-configured between the two PLMNs and UE. </w:t>
      </w:r>
    </w:p>
    <w:p w:rsidR="00BB5F92" w:rsidRPr="00095333" w:rsidRDefault="009B668D" w:rsidP="00095333">
      <w:pPr>
        <w:rPr>
          <w:rFonts w:eastAsia="SimSun"/>
          <w:lang w:eastAsia="zh-CN"/>
        </w:rPr>
      </w:pPr>
      <w:r w:rsidRPr="00095333">
        <w:rPr>
          <w:rFonts w:eastAsia="SimSun"/>
          <w:lang w:eastAsia="zh-CN"/>
        </w:rPr>
        <w:t>The PLMN-B (same country) is not forbidden in HPLMN UE</w:t>
      </w:r>
      <w:r w:rsidR="00BB5F92">
        <w:rPr>
          <w:rFonts w:eastAsia="SimSun"/>
          <w:lang w:eastAsia="zh-CN"/>
        </w:rPr>
        <w:t>.</w:t>
      </w:r>
    </w:p>
    <w:p w:rsidR="009B668D" w:rsidRPr="00095333" w:rsidRDefault="00BB5F92" w:rsidP="00095333">
      <w:pPr>
        <w:pStyle w:val="3"/>
      </w:pPr>
      <w:bookmarkStart w:id="56" w:name="_Toc8394777"/>
      <w:r w:rsidRPr="00095333">
        <w:t>5</w:t>
      </w:r>
      <w:r w:rsidR="009B668D" w:rsidRPr="00095333">
        <w:t>.</w:t>
      </w:r>
      <w:r w:rsidRPr="00095333">
        <w:t>3</w:t>
      </w:r>
      <w:r w:rsidR="009B668D" w:rsidRPr="00095333">
        <w:t xml:space="preserve">.3 </w:t>
      </w:r>
      <w:r w:rsidR="009B668D" w:rsidRPr="00095333">
        <w:tab/>
        <w:t>Service flow</w:t>
      </w:r>
      <w:bookmarkEnd w:id="56"/>
    </w:p>
    <w:p w:rsidR="009B668D" w:rsidRPr="009B668D" w:rsidRDefault="009B668D" w:rsidP="009B668D">
      <w:pPr>
        <w:jc w:val="center"/>
        <w:rPr>
          <w:rFonts w:eastAsia="SimSun"/>
          <w:lang w:eastAsia="zh-CN"/>
        </w:rPr>
      </w:pPr>
    </w:p>
    <w:p w:rsidR="009B668D" w:rsidRPr="009B668D" w:rsidRDefault="009B668D" w:rsidP="009B668D">
      <w:pPr>
        <w:jc w:val="center"/>
        <w:rPr>
          <w:rFonts w:eastAsia="SimSun"/>
          <w:lang w:eastAsia="zh-CN"/>
        </w:rPr>
      </w:pPr>
      <w:r w:rsidRPr="009B668D">
        <w:rPr>
          <w:rFonts w:eastAsia="SimSun"/>
          <w:noProof/>
          <w:lang w:val="en-US" w:eastAsia="ko-KR"/>
        </w:rPr>
        <w:lastRenderedPageBreak/>
        <w:drawing>
          <wp:inline distT="0" distB="0" distL="0" distR="0">
            <wp:extent cx="3185795" cy="128460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5795" cy="1284605"/>
                    </a:xfrm>
                    <a:prstGeom prst="rect">
                      <a:avLst/>
                    </a:prstGeom>
                    <a:noFill/>
                  </pic:spPr>
                </pic:pic>
              </a:graphicData>
            </a:graphic>
          </wp:inline>
        </w:drawing>
      </w:r>
    </w:p>
    <w:p w:rsidR="009B668D" w:rsidRPr="009B668D" w:rsidRDefault="009B668D" w:rsidP="009B668D">
      <w:pPr>
        <w:rPr>
          <w:rFonts w:eastAsia="SimSun"/>
          <w:lang w:eastAsia="zh-CN"/>
        </w:rPr>
      </w:pPr>
      <w:r w:rsidRPr="009B668D">
        <w:rPr>
          <w:rFonts w:eastAsia="SimSun"/>
          <w:lang w:eastAsia="zh-CN"/>
        </w:rPr>
        <w:t>When the HPLMN is broken down due to disaster (e.g., fire).</w:t>
      </w:r>
    </w:p>
    <w:p w:rsidR="009B668D" w:rsidRPr="009B668D" w:rsidRDefault="009B668D" w:rsidP="009B668D">
      <w:pPr>
        <w:rPr>
          <w:rFonts w:eastAsia="SimSun"/>
          <w:lang w:eastAsia="zh-CN"/>
        </w:rPr>
      </w:pPr>
      <w:r w:rsidRPr="009B668D">
        <w:rPr>
          <w:rFonts w:eastAsia="SimSun"/>
          <w:lang w:eastAsia="zh-CN"/>
        </w:rPr>
        <w:t>HPLMN notifies the PLMN-B the failure of HPLMN and requests to allow HPLMN users to access as fast as possible.</w:t>
      </w:r>
    </w:p>
    <w:p w:rsidR="009B668D" w:rsidRPr="009B668D" w:rsidRDefault="009B668D" w:rsidP="009B668D">
      <w:pPr>
        <w:rPr>
          <w:rFonts w:eastAsia="SimSun"/>
          <w:lang w:eastAsia="zh-CN"/>
        </w:rPr>
      </w:pPr>
      <w:r w:rsidRPr="009B668D">
        <w:rPr>
          <w:rFonts w:eastAsia="SimSun"/>
          <w:lang w:eastAsia="zh-CN"/>
        </w:rPr>
        <w:t>UE is trying to select the PLMN-B by performing PLMN selection once loosing HPLMN connection.</w:t>
      </w:r>
    </w:p>
    <w:p w:rsidR="009B668D" w:rsidRPr="009B668D" w:rsidRDefault="009B668D" w:rsidP="009B668D">
      <w:pPr>
        <w:rPr>
          <w:rFonts w:eastAsia="SimSun"/>
          <w:lang w:eastAsia="zh-CN"/>
        </w:rPr>
      </w:pPr>
      <w:r w:rsidRPr="009B668D">
        <w:rPr>
          <w:rFonts w:eastAsia="SimSun"/>
          <w:lang w:eastAsia="zh-CN"/>
        </w:rPr>
        <w:t>PLMN-B accepts the UE’s access attempt based on the certain agreement between HPLMN and PLMN-B</w:t>
      </w:r>
    </w:p>
    <w:p w:rsidR="009B668D" w:rsidRPr="009B668D" w:rsidRDefault="009B668D" w:rsidP="009B668D">
      <w:pPr>
        <w:rPr>
          <w:rFonts w:eastAsia="SimSun"/>
          <w:lang w:eastAsia="zh-CN"/>
        </w:rPr>
      </w:pPr>
      <w:r w:rsidRPr="009B668D">
        <w:rPr>
          <w:rFonts w:eastAsia="SimSun"/>
          <w:lang w:eastAsia="zh-CN"/>
        </w:rPr>
        <w:t>UE successfully gets access to PLMN-B.</w:t>
      </w:r>
    </w:p>
    <w:p w:rsidR="009B668D" w:rsidRPr="009B668D" w:rsidRDefault="009B668D" w:rsidP="009B668D">
      <w:pPr>
        <w:rPr>
          <w:rFonts w:eastAsia="SimSun"/>
          <w:lang w:val="en-US" w:eastAsia="zh-CN"/>
        </w:rPr>
      </w:pPr>
    </w:p>
    <w:p w:rsidR="009B668D" w:rsidRPr="009B668D" w:rsidRDefault="009B668D" w:rsidP="009B668D">
      <w:pPr>
        <w:jc w:val="center"/>
        <w:rPr>
          <w:rFonts w:eastAsia="SimSun"/>
          <w:lang w:eastAsia="zh-CN"/>
        </w:rPr>
      </w:pPr>
      <w:r w:rsidRPr="009B668D">
        <w:rPr>
          <w:rFonts w:eastAsia="SimSun"/>
          <w:noProof/>
          <w:lang w:val="en-US" w:eastAsia="ko-KR"/>
        </w:rPr>
        <w:drawing>
          <wp:inline distT="0" distB="0" distL="0" distR="0">
            <wp:extent cx="3462655" cy="1353185"/>
            <wp:effectExtent l="0" t="0" r="444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2655" cy="1353185"/>
                    </a:xfrm>
                    <a:prstGeom prst="rect">
                      <a:avLst/>
                    </a:prstGeom>
                    <a:noFill/>
                  </pic:spPr>
                </pic:pic>
              </a:graphicData>
            </a:graphic>
          </wp:inline>
        </w:drawing>
      </w:r>
    </w:p>
    <w:p w:rsidR="009B668D" w:rsidRPr="009B668D" w:rsidRDefault="009B668D" w:rsidP="009B668D">
      <w:pPr>
        <w:rPr>
          <w:rFonts w:eastAsia="SimSun"/>
          <w:lang w:eastAsia="zh-CN"/>
        </w:rPr>
      </w:pPr>
      <w:r w:rsidRPr="009B668D">
        <w:rPr>
          <w:rFonts w:eastAsia="SimSun"/>
          <w:lang w:eastAsia="zh-CN"/>
        </w:rPr>
        <w:t>When the hPLMN is recovery</w:t>
      </w:r>
    </w:p>
    <w:p w:rsidR="009B668D" w:rsidRPr="009B668D" w:rsidRDefault="009B668D" w:rsidP="009B668D">
      <w:pPr>
        <w:rPr>
          <w:rFonts w:eastAsia="SimSun"/>
          <w:lang w:eastAsia="zh-CN"/>
        </w:rPr>
      </w:pPr>
      <w:r w:rsidRPr="009B668D">
        <w:rPr>
          <w:rFonts w:eastAsia="SimSun"/>
          <w:lang w:eastAsia="zh-CN"/>
        </w:rPr>
        <w:t>HPLMN notifies the PLMN-B to let the HPLMN UEs to return back as fast as possible</w:t>
      </w:r>
    </w:p>
    <w:p w:rsidR="009B668D" w:rsidRPr="009B668D" w:rsidRDefault="009B668D" w:rsidP="009B668D">
      <w:pPr>
        <w:rPr>
          <w:rFonts w:eastAsia="SimSun"/>
          <w:lang w:eastAsia="zh-CN"/>
        </w:rPr>
      </w:pPr>
      <w:r w:rsidRPr="009B668D">
        <w:rPr>
          <w:rFonts w:eastAsia="SimSun"/>
          <w:lang w:eastAsia="zh-CN"/>
        </w:rPr>
        <w:t xml:space="preserve">Once PLMN-B receives the notification, it starts to release the HPLMN UEs on a proper way.  </w:t>
      </w:r>
    </w:p>
    <w:p w:rsidR="009B668D" w:rsidRPr="009B668D" w:rsidRDefault="009B668D" w:rsidP="009B668D">
      <w:pPr>
        <w:rPr>
          <w:rFonts w:eastAsia="Times New Roman"/>
        </w:rPr>
      </w:pPr>
      <w:r w:rsidRPr="009B668D">
        <w:rPr>
          <w:rFonts w:eastAsia="SimSun" w:hint="eastAsia"/>
          <w:lang w:eastAsia="zh-CN"/>
        </w:rPr>
        <w:t>U</w:t>
      </w:r>
      <w:r w:rsidRPr="009B668D">
        <w:rPr>
          <w:rFonts w:eastAsia="SimSun"/>
          <w:lang w:eastAsia="zh-CN"/>
        </w:rPr>
        <w:t>E returns HPLMN by performing PLMN selection.</w:t>
      </w:r>
    </w:p>
    <w:p w:rsidR="009B668D" w:rsidRPr="00095333" w:rsidRDefault="00BB5F92" w:rsidP="00095333">
      <w:pPr>
        <w:pStyle w:val="3"/>
      </w:pPr>
      <w:bookmarkStart w:id="57" w:name="_Toc8394778"/>
      <w:r w:rsidRPr="00095333">
        <w:t>5</w:t>
      </w:r>
      <w:r w:rsidR="009B668D" w:rsidRPr="00095333">
        <w:t>.</w:t>
      </w:r>
      <w:r w:rsidRPr="00095333">
        <w:t>3</w:t>
      </w:r>
      <w:r w:rsidR="009B668D" w:rsidRPr="00095333">
        <w:t>.4</w:t>
      </w:r>
      <w:r w:rsidR="009B668D" w:rsidRPr="00095333">
        <w:tab/>
        <w:t>Post-conditions</w:t>
      </w:r>
      <w:bookmarkEnd w:id="57"/>
    </w:p>
    <w:p w:rsidR="009B668D" w:rsidRPr="009B668D" w:rsidRDefault="009B668D" w:rsidP="009B668D">
      <w:pPr>
        <w:rPr>
          <w:rFonts w:eastAsia="Times New Roman"/>
        </w:rPr>
      </w:pPr>
      <w:r w:rsidRPr="009B668D">
        <w:rPr>
          <w:rFonts w:eastAsia="Times New Roman"/>
        </w:rPr>
        <w:t>UE can normally access to mobile service through PLMN-B as fast as possible when the HPLMN is broken down</w:t>
      </w:r>
    </w:p>
    <w:p w:rsidR="009B668D" w:rsidRPr="009B668D" w:rsidRDefault="009B668D" w:rsidP="009B668D">
      <w:pPr>
        <w:rPr>
          <w:rFonts w:eastAsia="SimSun"/>
          <w:lang w:eastAsia="zh-CN"/>
        </w:rPr>
      </w:pPr>
      <w:r w:rsidRPr="009B668D">
        <w:rPr>
          <w:rFonts w:eastAsia="SimSun" w:hint="eastAsia"/>
          <w:lang w:eastAsia="zh-CN"/>
        </w:rPr>
        <w:t>U</w:t>
      </w:r>
      <w:r w:rsidRPr="009B668D">
        <w:rPr>
          <w:rFonts w:eastAsia="SimSun"/>
          <w:lang w:eastAsia="zh-CN"/>
        </w:rPr>
        <w:t>E can return back to HPLMN as fast as possible when the HPLMN is recovery</w:t>
      </w:r>
      <w:r w:rsidR="00BB5F92">
        <w:rPr>
          <w:rFonts w:eastAsia="맑은 고딕" w:hint="eastAsia"/>
          <w:lang w:eastAsia="ko-KR"/>
        </w:rPr>
        <w:t>.</w:t>
      </w:r>
    </w:p>
    <w:p w:rsidR="009B668D" w:rsidRPr="00095333" w:rsidRDefault="00BB5F92" w:rsidP="00095333">
      <w:pPr>
        <w:pStyle w:val="3"/>
      </w:pPr>
      <w:bookmarkStart w:id="58" w:name="_Toc8394779"/>
      <w:r w:rsidRPr="00095333">
        <w:t>5</w:t>
      </w:r>
      <w:r w:rsidR="009B668D" w:rsidRPr="00095333">
        <w:t>.</w:t>
      </w:r>
      <w:r w:rsidRPr="00095333">
        <w:t>3</w:t>
      </w:r>
      <w:r w:rsidR="009B668D" w:rsidRPr="00095333">
        <w:t>.5</w:t>
      </w:r>
      <w:r w:rsidR="009B668D" w:rsidRPr="00095333">
        <w:tab/>
        <w:t>Existing features partly or fully covering the use case functionality</w:t>
      </w:r>
      <w:bookmarkEnd w:id="58"/>
    </w:p>
    <w:p w:rsidR="009B668D" w:rsidRPr="00BB5F92" w:rsidRDefault="009B668D" w:rsidP="009B668D">
      <w:pPr>
        <w:rPr>
          <w:rFonts w:eastAsia="SimSun"/>
          <w:lang w:eastAsia="zh-CN"/>
        </w:rPr>
      </w:pPr>
    </w:p>
    <w:p w:rsidR="009B668D" w:rsidRPr="00095333" w:rsidRDefault="00BB5F92" w:rsidP="00095333">
      <w:pPr>
        <w:pStyle w:val="3"/>
      </w:pPr>
      <w:bookmarkStart w:id="59" w:name="_Toc8394780"/>
      <w:r w:rsidRPr="00095333">
        <w:t>5</w:t>
      </w:r>
      <w:r w:rsidR="009B668D" w:rsidRPr="00095333">
        <w:t>.</w:t>
      </w:r>
      <w:r w:rsidRPr="00095333">
        <w:t>3</w:t>
      </w:r>
      <w:r w:rsidR="009B668D" w:rsidRPr="00095333">
        <w:t>.6</w:t>
      </w:r>
      <w:r w:rsidR="009B668D" w:rsidRPr="00095333">
        <w:tab/>
        <w:t>Potential New Requirements needed to support the use case</w:t>
      </w:r>
      <w:bookmarkEnd w:id="59"/>
    </w:p>
    <w:p w:rsidR="009B668D" w:rsidRPr="009B668D" w:rsidRDefault="009B668D" w:rsidP="009B668D">
      <w:pPr>
        <w:rPr>
          <w:rFonts w:eastAsia="SimSun"/>
          <w:lang w:val="en-US" w:eastAsia="zh-CN"/>
        </w:rPr>
      </w:pPr>
      <w:r w:rsidRPr="009B668D">
        <w:rPr>
          <w:rFonts w:eastAsia="SimSun"/>
          <w:lang w:val="en-US" w:eastAsia="zh-CN"/>
        </w:rPr>
        <w:t>Editor’s Note: the potential requirements will provided in future</w:t>
      </w:r>
    </w:p>
    <w:p w:rsidR="009868ED" w:rsidRPr="00095333" w:rsidRDefault="009868ED" w:rsidP="005B0D85">
      <w:pPr>
        <w:rPr>
          <w:rFonts w:eastAsia="맑은 고딕"/>
          <w:lang w:val="en-US" w:eastAsia="ko-KR"/>
        </w:rPr>
      </w:pPr>
    </w:p>
    <w:p w:rsidR="00DF4C38" w:rsidRPr="00095333" w:rsidRDefault="00DF4C38" w:rsidP="00095333">
      <w:pPr>
        <w:pStyle w:val="2"/>
      </w:pPr>
      <w:bookmarkStart w:id="60" w:name="_Toc8394781"/>
      <w:r w:rsidRPr="00095333">
        <w:t>5.</w:t>
      </w:r>
      <w:r w:rsidR="00524BC2" w:rsidRPr="00095333">
        <w:t>4</w:t>
      </w:r>
      <w:r w:rsidRPr="00095333">
        <w:tab/>
        <w:t>Network reselection during disaster - Non-disaster area</w:t>
      </w:r>
      <w:bookmarkEnd w:id="60"/>
    </w:p>
    <w:p w:rsidR="00DF4C38" w:rsidRPr="00095333" w:rsidRDefault="00DF4C38" w:rsidP="00095333">
      <w:pPr>
        <w:pStyle w:val="3"/>
      </w:pPr>
      <w:bookmarkStart w:id="61" w:name="_Toc8394782"/>
      <w:r w:rsidRPr="00095333">
        <w:t>5.</w:t>
      </w:r>
      <w:r w:rsidR="00524BC2" w:rsidRPr="00095333">
        <w:t>4</w:t>
      </w:r>
      <w:r w:rsidRPr="00095333">
        <w:t>.1</w:t>
      </w:r>
      <w:r w:rsidRPr="00095333">
        <w:tab/>
        <w:t>Description</w:t>
      </w:r>
      <w:bookmarkEnd w:id="61"/>
    </w:p>
    <w:p w:rsidR="00DF4C38" w:rsidRPr="00DF4C38" w:rsidRDefault="00DF4C38" w:rsidP="00DF4C38">
      <w:pPr>
        <w:rPr>
          <w:rFonts w:eastAsia="Times New Roman"/>
          <w:lang w:val="en-US"/>
        </w:rPr>
      </w:pPr>
      <w:r w:rsidRPr="00DF4C38">
        <w:rPr>
          <w:rFonts w:eastAsia="Times New Roman"/>
          <w:lang w:val="en-US"/>
        </w:rPr>
        <w:t>This use case expands the use case in section 5.</w:t>
      </w:r>
      <w:r w:rsidR="00524BC2">
        <w:rPr>
          <w:rFonts w:eastAsia="Times New Roman"/>
          <w:lang w:val="en-US"/>
        </w:rPr>
        <w:t>1</w:t>
      </w:r>
      <w:r w:rsidRPr="00DF4C38">
        <w:rPr>
          <w:rFonts w:eastAsia="Times New Roman"/>
          <w:lang w:val="en-US"/>
        </w:rPr>
        <w:t xml:space="preserve"> (Network reselection during disaster – General). </w:t>
      </w:r>
    </w:p>
    <w:p w:rsidR="00DF4C38" w:rsidRPr="00DF4C38" w:rsidRDefault="00DF4C38" w:rsidP="00DF4C38">
      <w:pPr>
        <w:rPr>
          <w:rFonts w:eastAsia="Times New Roman"/>
          <w:lang w:val="en-US"/>
        </w:rPr>
      </w:pPr>
      <w:r w:rsidRPr="00DF4C38">
        <w:rPr>
          <w:rFonts w:eastAsia="Times New Roman"/>
          <w:lang w:val="en-US"/>
        </w:rPr>
        <w:t xml:space="preserve">In normal situation where the home network is properly functioning, the neighboring network is not required to provide service to users which are not its own subscribers. </w:t>
      </w:r>
    </w:p>
    <w:p w:rsidR="00DF4C38" w:rsidRPr="00DF4C38" w:rsidRDefault="00DF4C38" w:rsidP="00DF4C38">
      <w:pPr>
        <w:rPr>
          <w:rFonts w:eastAsia="맑은 고딕"/>
          <w:lang w:val="en-US" w:eastAsia="ko-KR"/>
        </w:rPr>
      </w:pPr>
      <w:r w:rsidRPr="00DF4C38">
        <w:rPr>
          <w:rFonts w:eastAsia="맑은 고딕"/>
          <w:lang w:val="en-US" w:eastAsia="ko-KR"/>
        </w:rPr>
        <w:lastRenderedPageBreak/>
        <w:t xml:space="preserve">In this case, for the area where one network is not providing coverage due to reasons other than disaster, the neighboring network is not required to provide connectivity service for the other network’s users. </w:t>
      </w:r>
    </w:p>
    <w:p w:rsidR="00DF4C38" w:rsidRPr="00DF4C38" w:rsidRDefault="00DF4C38" w:rsidP="00DF4C38">
      <w:pPr>
        <w:rPr>
          <w:rFonts w:eastAsia="맑은 고딕"/>
          <w:lang w:val="en-US" w:eastAsia="ko-KR"/>
        </w:rPr>
      </w:pPr>
      <w:r w:rsidRPr="00DF4C38">
        <w:rPr>
          <w:rFonts w:eastAsia="맑은 고딕"/>
          <w:lang w:val="en-US" w:eastAsia="ko-KR"/>
        </w:rPr>
        <w:t>Even if the home network is experiencing some problem within some specific area due to the disaster, the neighboring network is not required to provide service to other network’s users if the user is located outside of the specific area.</w:t>
      </w:r>
    </w:p>
    <w:p w:rsidR="00DF4C38" w:rsidRPr="00095333" w:rsidRDefault="00DF4C38" w:rsidP="00095333">
      <w:pPr>
        <w:pStyle w:val="3"/>
      </w:pPr>
      <w:bookmarkStart w:id="62" w:name="_Toc8394783"/>
      <w:r w:rsidRPr="00095333">
        <w:t>5.</w:t>
      </w:r>
      <w:r w:rsidR="00524BC2" w:rsidRPr="00095333">
        <w:t>4</w:t>
      </w:r>
      <w:r w:rsidRPr="00095333">
        <w:t>.2</w:t>
      </w:r>
      <w:r w:rsidRPr="00095333">
        <w:tab/>
        <w:t>Pre-conditions</w:t>
      </w:r>
      <w:bookmarkEnd w:id="62"/>
    </w:p>
    <w:p w:rsidR="00DF4C38" w:rsidRPr="00DF4C38" w:rsidRDefault="00DF4C38" w:rsidP="00DF4C38">
      <w:pPr>
        <w:rPr>
          <w:rFonts w:eastAsia="Times New Roman"/>
          <w:lang w:val="en-US"/>
        </w:rPr>
      </w:pPr>
      <w:r w:rsidRPr="00DF4C38">
        <w:rPr>
          <w:rFonts w:eastAsia="Times New Roman"/>
          <w:lang w:val="en-US"/>
        </w:rPr>
        <w:t>Preconditions described in section 5.</w:t>
      </w:r>
      <w:r w:rsidR="00524BC2">
        <w:rPr>
          <w:rFonts w:eastAsia="Times New Roman"/>
          <w:lang w:val="en-US"/>
        </w:rPr>
        <w:t>1</w:t>
      </w:r>
      <w:r w:rsidRPr="00DF4C38">
        <w:rPr>
          <w:rFonts w:eastAsia="Times New Roman"/>
          <w:lang w:val="en-US"/>
        </w:rPr>
        <w:t>.2 (Network reselection during disaster – General) applies.</w:t>
      </w:r>
    </w:p>
    <w:p w:rsidR="00DF4C38" w:rsidRPr="00DF4C38" w:rsidRDefault="00DF4C38" w:rsidP="00DF4C38">
      <w:pPr>
        <w:rPr>
          <w:rFonts w:eastAsia="Times New Roman"/>
          <w:lang w:val="en-US"/>
        </w:rPr>
      </w:pPr>
      <w:r w:rsidRPr="00DF4C38">
        <w:rPr>
          <w:rFonts w:eastAsia="Times New Roman"/>
          <w:lang w:val="en-US"/>
        </w:rPr>
        <w:t>In addition, following is further assumed:</w:t>
      </w:r>
    </w:p>
    <w:p w:rsidR="00DF4C38" w:rsidRPr="00DF4C38" w:rsidRDefault="00DF4C38" w:rsidP="00095333">
      <w:pPr>
        <w:ind w:left="568" w:hanging="284"/>
        <w:rPr>
          <w:rFonts w:eastAsia="Times New Roman"/>
          <w:lang w:val="en-US"/>
        </w:rPr>
      </w:pPr>
      <w:r w:rsidRPr="00DF4C38">
        <w:rPr>
          <w:rFonts w:eastAsia="맑은 고딕" w:hint="eastAsia"/>
          <w:lang w:val="en-US" w:eastAsia="ko-KR"/>
        </w:rPr>
        <w:t>-</w:t>
      </w:r>
      <w:r w:rsidRPr="00DF4C38">
        <w:rPr>
          <w:rFonts w:eastAsia="맑은 고딕" w:hint="eastAsia"/>
          <w:lang w:val="en-US" w:eastAsia="ko-KR"/>
        </w:rPr>
        <w:tab/>
      </w:r>
      <w:r w:rsidRPr="00DF4C38">
        <w:rPr>
          <w:rFonts w:eastAsia="맑은 고딕"/>
          <w:lang w:val="en-US" w:eastAsia="ko-KR"/>
        </w:rPr>
        <w:t xml:space="preserve">The Country K is composed of three city, called OldCity, NearCity, FarCity. Due to some reasons, the network HomeNetwork has not yet installed equipment within FarCity. </w:t>
      </w:r>
    </w:p>
    <w:p w:rsidR="00DF4C38" w:rsidRPr="00095333" w:rsidRDefault="00DF4C38" w:rsidP="00095333">
      <w:pPr>
        <w:pStyle w:val="3"/>
      </w:pPr>
      <w:bookmarkStart w:id="63" w:name="_Toc8394784"/>
      <w:r w:rsidRPr="00095333">
        <w:t>5.</w:t>
      </w:r>
      <w:r w:rsidR="00524BC2" w:rsidRPr="00095333">
        <w:t>4</w:t>
      </w:r>
      <w:r w:rsidRPr="00095333">
        <w:t>.3</w:t>
      </w:r>
      <w:r w:rsidRPr="00095333">
        <w:tab/>
        <w:t>Service Flows</w:t>
      </w:r>
      <w:bookmarkEnd w:id="63"/>
    </w:p>
    <w:p w:rsidR="00DF4C38" w:rsidRPr="00DF4C38" w:rsidRDefault="00DF4C38" w:rsidP="00095333">
      <w:pPr>
        <w:rPr>
          <w:rFonts w:eastAsia="Times New Roman"/>
          <w:lang w:val="en-US"/>
        </w:rPr>
      </w:pPr>
      <w:r w:rsidRPr="00DF4C38">
        <w:rPr>
          <w:rFonts w:eastAsia="Times New Roman"/>
          <w:lang w:val="en-US"/>
        </w:rPr>
        <w:t xml:space="preserve">Following is one example service flow: </w:t>
      </w:r>
    </w:p>
    <w:p w:rsidR="00DF4C38" w:rsidRPr="00DF4C38" w:rsidRDefault="00DF4C38" w:rsidP="00DF4C38">
      <w:pPr>
        <w:ind w:left="568" w:hanging="284"/>
        <w:rPr>
          <w:rFonts w:eastAsia="Times New Roman"/>
          <w:lang w:val="en-US"/>
        </w:rPr>
      </w:pPr>
      <w:r w:rsidRPr="00DF4C38">
        <w:rPr>
          <w:rFonts w:eastAsia="Times New Roman"/>
          <w:lang w:val="en-US"/>
        </w:rPr>
        <w:t>1.</w:t>
      </w:r>
      <w:r w:rsidRPr="00DF4C38">
        <w:rPr>
          <w:rFonts w:eastAsia="Times New Roman"/>
          <w:lang w:val="en-US"/>
        </w:rPr>
        <w:tab/>
        <w:t>While Suji moves from OldCity to NearCity, disaster impacts some radio access network equipment of HomeNetwork installed in OldCity. The information regarding the impacted area and the impacted network is distributed, directly between the networks or indirectly by the authorities. Based on this information, the NeighborNetwork can verify whether a UE of HomeNetwork is located in area where it need to serve.</w:t>
      </w:r>
    </w:p>
    <w:p w:rsidR="00DF4C38" w:rsidRPr="00DF4C38" w:rsidRDefault="00DF4C38" w:rsidP="00DF4C38">
      <w:pPr>
        <w:ind w:left="568" w:hanging="284"/>
        <w:rPr>
          <w:rFonts w:eastAsia="Times New Roman"/>
          <w:lang w:val="en-US"/>
        </w:rPr>
      </w:pPr>
      <w:r w:rsidRPr="00DF4C38">
        <w:rPr>
          <w:rFonts w:eastAsia="Times New Roman"/>
          <w:lang w:val="en-US"/>
        </w:rPr>
        <w:t>2.</w:t>
      </w:r>
      <w:r w:rsidRPr="00DF4C38">
        <w:rPr>
          <w:rFonts w:eastAsia="Times New Roman"/>
          <w:lang w:val="en-US"/>
        </w:rPr>
        <w:tab/>
        <w:t xml:space="preserve">As the train enters a tunnel in NearCity, the Suji’s smartphone temporarily goes out of coverage of HomeNetwork but is located within coverage of NeighborNetwork. It starts to registration procedure to NeighborNetwork. </w:t>
      </w:r>
    </w:p>
    <w:p w:rsidR="00DF4C38" w:rsidRPr="00DF4C38" w:rsidRDefault="00DF4C38" w:rsidP="00DF4C38">
      <w:pPr>
        <w:ind w:left="568" w:hanging="284"/>
        <w:rPr>
          <w:rFonts w:eastAsia="Times New Roman"/>
          <w:lang w:val="en-US"/>
        </w:rPr>
      </w:pPr>
      <w:r w:rsidRPr="00DF4C38">
        <w:rPr>
          <w:rFonts w:eastAsia="Times New Roman"/>
          <w:lang w:val="en-US"/>
        </w:rPr>
        <w:t>3.</w:t>
      </w:r>
      <w:r w:rsidRPr="00DF4C38">
        <w:rPr>
          <w:rFonts w:eastAsia="Times New Roman"/>
          <w:lang w:val="en-US"/>
        </w:rPr>
        <w:tab/>
        <w:t>The NeighborNetwork checks whether the HomeNetwork in the NearCity is impacted due to disaster, and if so, additionally it checks information on the time period and the location of the impacted area. Because NearCity is not within impacted area, the NeighborNetwork refuses to provide any connectivity service to Suji’s smartphone.</w:t>
      </w:r>
    </w:p>
    <w:p w:rsidR="00DF4C38" w:rsidRPr="00DF4C38" w:rsidRDefault="00DF4C38" w:rsidP="00095333">
      <w:pPr>
        <w:ind w:left="568" w:hanging="284"/>
        <w:rPr>
          <w:rFonts w:eastAsia="Times New Roman"/>
          <w:lang w:val="en-US"/>
        </w:rPr>
      </w:pPr>
      <w:r w:rsidRPr="00DF4C38">
        <w:rPr>
          <w:rFonts w:eastAsia="Times New Roman"/>
          <w:lang w:val="en-US"/>
        </w:rPr>
        <w:t>4.</w:t>
      </w:r>
      <w:r w:rsidRPr="00DF4C38">
        <w:rPr>
          <w:rFonts w:eastAsia="Times New Roman"/>
          <w:lang w:val="en-US"/>
        </w:rPr>
        <w:tab/>
        <w:t>Within a country K, a lot of people move between NearCity and OldCity. Thus, the number of individual access attempt by the subscribers of HomeNetwork is huge and cause a lot of signaling exchange when each UE crosses boundaries of OldCity which is hit by disaster and NearCity which is not. Thus, NeighborNetwork broadcast information regarding when and where UEs of other network can access it.</w:t>
      </w:r>
    </w:p>
    <w:p w:rsidR="00DF4C38" w:rsidRPr="00095333" w:rsidRDefault="00DF4C38" w:rsidP="00095333">
      <w:pPr>
        <w:pStyle w:val="3"/>
      </w:pPr>
      <w:bookmarkStart w:id="64" w:name="_Toc8394785"/>
      <w:r w:rsidRPr="00095333">
        <w:t>5.</w:t>
      </w:r>
      <w:r w:rsidR="00524BC2" w:rsidRPr="00095333">
        <w:t>4</w:t>
      </w:r>
      <w:r w:rsidRPr="00095333">
        <w:t>.4</w:t>
      </w:r>
      <w:r w:rsidRPr="00095333">
        <w:tab/>
        <w:t>Post-conditions</w:t>
      </w:r>
      <w:bookmarkEnd w:id="64"/>
    </w:p>
    <w:p w:rsidR="00DF4C38" w:rsidRPr="00DF4C38" w:rsidRDefault="00DF4C38" w:rsidP="00DF4C38">
      <w:pPr>
        <w:rPr>
          <w:rFonts w:eastAsia="맑은 고딕"/>
          <w:lang w:val="en-US" w:eastAsia="ko-KR"/>
        </w:rPr>
      </w:pPr>
      <w:bookmarkStart w:id="65" w:name="_Toc355779209"/>
      <w:bookmarkStart w:id="66" w:name="_Toc354586747"/>
      <w:bookmarkStart w:id="67" w:name="_Toc354590106"/>
      <w:bookmarkEnd w:id="65"/>
      <w:bookmarkEnd w:id="66"/>
      <w:bookmarkEnd w:id="67"/>
      <w:r w:rsidRPr="00DF4C38">
        <w:rPr>
          <w:rFonts w:eastAsia="맑은 고딕"/>
          <w:lang w:val="en-US" w:eastAsia="ko-KR"/>
        </w:rPr>
        <w:t>Suji’s smartphone cannot register to NeighborNetwork when it is in NearCity and FarCity,</w:t>
      </w:r>
    </w:p>
    <w:p w:rsidR="00DF4C38" w:rsidRPr="00DF4C38" w:rsidRDefault="00DF4C38" w:rsidP="00DF4C38">
      <w:pPr>
        <w:rPr>
          <w:rFonts w:eastAsia="맑은 고딕"/>
          <w:lang w:val="en-US" w:eastAsia="ko-KR"/>
        </w:rPr>
      </w:pPr>
      <w:r w:rsidRPr="00DF4C38">
        <w:rPr>
          <w:rFonts w:eastAsia="맑은 고딕"/>
          <w:lang w:val="en-US" w:eastAsia="ko-KR"/>
        </w:rPr>
        <w:t>Jame’s smartphone is connected online.</w:t>
      </w:r>
    </w:p>
    <w:p w:rsidR="00DF4C38" w:rsidRPr="00095333" w:rsidRDefault="00DF4C38" w:rsidP="00095333">
      <w:pPr>
        <w:pStyle w:val="3"/>
      </w:pPr>
      <w:bookmarkStart w:id="68" w:name="_Toc8394786"/>
      <w:r w:rsidRPr="00095333">
        <w:t>5.</w:t>
      </w:r>
      <w:r w:rsidR="00524BC2" w:rsidRPr="00095333">
        <w:t>4</w:t>
      </w:r>
      <w:r w:rsidRPr="00095333">
        <w:t>.5</w:t>
      </w:r>
      <w:r w:rsidRPr="00095333">
        <w:tab/>
        <w:t>Existing features partly or fully covering the use case functionality</w:t>
      </w:r>
      <w:bookmarkEnd w:id="68"/>
    </w:p>
    <w:p w:rsidR="00DF4C38" w:rsidRPr="00DF4C38" w:rsidRDefault="00DF4C38" w:rsidP="00DF4C38">
      <w:pPr>
        <w:rPr>
          <w:rFonts w:eastAsia="Times New Roman"/>
          <w:lang w:val="en-US"/>
        </w:rPr>
      </w:pPr>
      <w:r w:rsidRPr="00DF4C38">
        <w:rPr>
          <w:rFonts w:eastAsia="Times New Roman"/>
          <w:lang w:val="en-US"/>
        </w:rPr>
        <w:t>Currently, roaming supports between networks are based on the long-term agreement. Considering the use case described here, short-term dynamic update of whether roaming is allowed or not needs to be supported, based on time, location and cause.</w:t>
      </w:r>
    </w:p>
    <w:p w:rsidR="006D0F29" w:rsidRPr="00095333" w:rsidRDefault="00DF4C38" w:rsidP="00095333">
      <w:pPr>
        <w:pStyle w:val="3"/>
      </w:pPr>
      <w:bookmarkStart w:id="69" w:name="_Toc8394787"/>
      <w:r w:rsidRPr="00095333">
        <w:t>5.</w:t>
      </w:r>
      <w:r w:rsidR="00524BC2" w:rsidRPr="00095333">
        <w:t>4</w:t>
      </w:r>
      <w:r w:rsidRPr="00095333">
        <w:t>.6</w:t>
      </w:r>
      <w:r w:rsidRPr="00095333">
        <w:tab/>
        <w:t>Potential New Requirements needed to support the use case</w:t>
      </w:r>
      <w:bookmarkEnd w:id="69"/>
    </w:p>
    <w:p w:rsidR="00DF4C38" w:rsidRPr="00DF4C38" w:rsidRDefault="00DF4C38" w:rsidP="00DF4C38">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-001]</w:t>
      </w:r>
      <w:r w:rsidRPr="00DF4C38">
        <w:rPr>
          <w:rFonts w:eastAsia="맑은 고딕"/>
          <w:lang w:eastAsia="ko-KR"/>
        </w:rPr>
        <w:tab/>
        <w:t xml:space="preserve"> Subject to regulatory requirements or operator’s policy, 3GPP system shall be able to support a UE of a given PLMN is able to obtain connectivity service (e.g. voice call, mobile data service) from another PLMN only within the area where Disaster Condition is applicable. </w:t>
      </w:r>
    </w:p>
    <w:p w:rsidR="00DF4C38" w:rsidRPr="00095333" w:rsidRDefault="00DF4C38" w:rsidP="00DF4C38">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-002]</w:t>
      </w:r>
      <w:r w:rsidRPr="00DF4C38">
        <w:rPr>
          <w:rFonts w:eastAsia="맑은 고딕"/>
          <w:lang w:eastAsia="ko-KR"/>
        </w:rPr>
        <w:tab/>
        <w:t xml:space="preserve"> </w:t>
      </w:r>
      <w:r w:rsidRPr="00095333">
        <w:rPr>
          <w:rFonts w:eastAsia="맑은 고딕"/>
          <w:lang w:eastAsia="ko-KR"/>
        </w:rPr>
        <w:t>Subject to regulatory requirements or operator’s policy, 3GPP system shall be able to support for a PLMN to be aware of the area where it needs to support Disaster Inbound Roam</w:t>
      </w:r>
      <w:r w:rsidR="003F5320">
        <w:rPr>
          <w:rFonts w:eastAsia="맑은 고딕"/>
          <w:lang w:eastAsia="ko-KR"/>
        </w:rPr>
        <w:t>er</w:t>
      </w:r>
      <w:r w:rsidRPr="00095333">
        <w:rPr>
          <w:rFonts w:eastAsia="맑은 고딕"/>
          <w:lang w:eastAsia="ko-KR"/>
        </w:rPr>
        <w:t>s.</w:t>
      </w:r>
    </w:p>
    <w:p w:rsidR="00524BC2" w:rsidRDefault="00DF4C38" w:rsidP="00095333">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-003]</w:t>
      </w:r>
      <w:r w:rsidRPr="00DF4C38">
        <w:rPr>
          <w:rFonts w:eastAsia="맑은 고딕"/>
          <w:lang w:eastAsia="ko-KR"/>
        </w:rPr>
        <w:tab/>
        <w:t xml:space="preserve"> </w:t>
      </w:r>
      <w:r w:rsidRPr="00095333">
        <w:rPr>
          <w:rFonts w:eastAsia="맑은 고딕"/>
          <w:lang w:eastAsia="ko-KR"/>
        </w:rPr>
        <w:t>3GPP system shall be able to provide a resource efficient means for a PLMN to indicate potential Disaster Inbound Roam</w:t>
      </w:r>
      <w:r w:rsidR="003F5320">
        <w:rPr>
          <w:rFonts w:eastAsia="맑은 고딕"/>
          <w:lang w:eastAsia="ko-KR"/>
        </w:rPr>
        <w:t>ers</w:t>
      </w:r>
      <w:r w:rsidRPr="00095333">
        <w:rPr>
          <w:rFonts w:eastAsia="맑은 고딕"/>
          <w:lang w:eastAsia="ko-KR"/>
        </w:rPr>
        <w:t xml:space="preserve"> whether they can access it or not. </w:t>
      </w:r>
    </w:p>
    <w:p w:rsidR="00456948" w:rsidRPr="00095333" w:rsidRDefault="00456948" w:rsidP="00095333">
      <w:pPr>
        <w:rPr>
          <w:rFonts w:eastAsia="맑은 고딕"/>
          <w:lang w:eastAsia="ko-KR"/>
        </w:rPr>
      </w:pPr>
    </w:p>
    <w:p w:rsidR="00BE7B5C" w:rsidRPr="00095333" w:rsidRDefault="00BE7B5C" w:rsidP="00095333">
      <w:pPr>
        <w:pStyle w:val="2"/>
      </w:pPr>
      <w:bookmarkStart w:id="70" w:name="_Toc8394788"/>
      <w:r w:rsidRPr="00095333">
        <w:lastRenderedPageBreak/>
        <w:t>5.</w:t>
      </w:r>
      <w:r w:rsidR="00524BC2" w:rsidRPr="00095333">
        <w:t>5</w:t>
      </w:r>
      <w:r w:rsidRPr="00095333">
        <w:tab/>
        <w:t>Network reselection during disaster with previous reject</w:t>
      </w:r>
      <w:bookmarkEnd w:id="70"/>
    </w:p>
    <w:p w:rsidR="00BE7B5C" w:rsidRPr="00095333" w:rsidRDefault="00BE7B5C" w:rsidP="00095333">
      <w:pPr>
        <w:pStyle w:val="3"/>
      </w:pPr>
      <w:bookmarkStart w:id="71" w:name="_Toc8394789"/>
      <w:r w:rsidRPr="00095333">
        <w:t>5.</w:t>
      </w:r>
      <w:r w:rsidR="00524BC2" w:rsidRPr="00095333">
        <w:t>5</w:t>
      </w:r>
      <w:r w:rsidRPr="00095333">
        <w:t>.1</w:t>
      </w:r>
      <w:r w:rsidRPr="00095333">
        <w:tab/>
        <w:t>Description</w:t>
      </w:r>
      <w:bookmarkEnd w:id="71"/>
    </w:p>
    <w:p w:rsidR="00BE7B5C" w:rsidRPr="00BE7B5C" w:rsidRDefault="00BE7B5C" w:rsidP="00BE7B5C">
      <w:pPr>
        <w:rPr>
          <w:rFonts w:eastAsia="Times New Roman"/>
          <w:lang w:val="en-US"/>
        </w:rPr>
      </w:pPr>
      <w:r w:rsidRPr="00BE7B5C">
        <w:rPr>
          <w:rFonts w:eastAsia="Times New Roman"/>
          <w:lang w:val="en-US"/>
        </w:rPr>
        <w:t>This use case expands the use case in section 5.</w:t>
      </w:r>
      <w:r w:rsidR="00524BC2">
        <w:rPr>
          <w:rFonts w:eastAsia="Times New Roman"/>
          <w:lang w:val="en-US"/>
        </w:rPr>
        <w:t>1</w:t>
      </w:r>
      <w:r w:rsidRPr="00BE7B5C">
        <w:rPr>
          <w:rFonts w:eastAsia="Times New Roman"/>
          <w:lang w:val="en-US"/>
        </w:rPr>
        <w:t xml:space="preserve"> (Network reselection during disaster – General). </w:t>
      </w:r>
    </w:p>
    <w:p w:rsidR="00BE7B5C" w:rsidRPr="00BE7B5C" w:rsidRDefault="00BE7B5C" w:rsidP="00BE7B5C">
      <w:pPr>
        <w:rPr>
          <w:rFonts w:eastAsia="Times New Roman"/>
          <w:lang w:val="en-US"/>
        </w:rPr>
      </w:pPr>
      <w:r w:rsidRPr="00BE7B5C">
        <w:rPr>
          <w:rFonts w:eastAsia="Times New Roman"/>
          <w:lang w:val="en-US"/>
        </w:rPr>
        <w:t xml:space="preserve">Due to mobility, a UE can go through various environments. In a certain case, this environmental change causes a UE to select other network than its home network. This typically ends up with the UE marking the other network as forbidden PLMN.  </w:t>
      </w:r>
    </w:p>
    <w:p w:rsidR="00BE7B5C" w:rsidRPr="00BE7B5C" w:rsidRDefault="00BE7B5C" w:rsidP="00BE7B5C">
      <w:pPr>
        <w:rPr>
          <w:rFonts w:eastAsia="맑은 고딕"/>
          <w:lang w:val="en-US" w:eastAsia="ko-KR"/>
        </w:rPr>
      </w:pPr>
      <w:r w:rsidRPr="00BE7B5C">
        <w:rPr>
          <w:rFonts w:eastAsia="맑은 고딕"/>
          <w:lang w:val="en-US" w:eastAsia="ko-KR"/>
        </w:rPr>
        <w:t xml:space="preserve">Once a network is in the forbidden PLMN lists, the PLMN is not automatically selected by the UE unless a user manually selects the PLMN and instructs the UE to connect to the selected PLMN. This can lead to the UE being out of service, even when other neighboring network is willing to accept the UE during disaster. </w:t>
      </w:r>
    </w:p>
    <w:p w:rsidR="00BE7B5C" w:rsidRPr="00BE7B5C" w:rsidRDefault="00BE7B5C" w:rsidP="00BE7B5C">
      <w:pPr>
        <w:rPr>
          <w:rFonts w:eastAsia="맑은 고딕"/>
          <w:lang w:val="en-US" w:eastAsia="ko-KR"/>
        </w:rPr>
      </w:pPr>
      <w:r w:rsidRPr="00BE7B5C">
        <w:rPr>
          <w:rFonts w:eastAsia="맑은 고딕" w:hint="eastAsia"/>
          <w:lang w:val="en-US" w:eastAsia="ko-KR"/>
        </w:rPr>
        <w:t>I</w:t>
      </w:r>
      <w:r w:rsidRPr="00BE7B5C">
        <w:rPr>
          <w:rFonts w:eastAsia="맑은 고딕"/>
          <w:lang w:val="en-US" w:eastAsia="ko-KR"/>
        </w:rPr>
        <w:t>n TS24.301, UE behavior for different ATTACH REJECT cause is specified. When a UE receives a Reject Cause such as #3 (Illegal UE) or #6 (Illegal ME), the UE shall consider the USIM invalid until switching off or changing of USIM and is not handled by using list of forbidden PLMNs.</w:t>
      </w:r>
    </w:p>
    <w:p w:rsidR="00BE7B5C" w:rsidRPr="00095333" w:rsidRDefault="00BE7B5C" w:rsidP="00095333">
      <w:pPr>
        <w:pStyle w:val="3"/>
      </w:pPr>
      <w:bookmarkStart w:id="72" w:name="_Toc8394790"/>
      <w:r w:rsidRPr="00095333">
        <w:t>5.</w:t>
      </w:r>
      <w:r w:rsidR="00524BC2" w:rsidRPr="00095333">
        <w:t>5</w:t>
      </w:r>
      <w:r w:rsidRPr="00095333">
        <w:t>.2</w:t>
      </w:r>
      <w:r w:rsidRPr="00095333">
        <w:tab/>
        <w:t>Pre-conditions</w:t>
      </w:r>
      <w:bookmarkEnd w:id="72"/>
    </w:p>
    <w:p w:rsidR="00BE7B5C" w:rsidRPr="00BE7B5C" w:rsidRDefault="00BE7B5C" w:rsidP="00BE7B5C">
      <w:pPr>
        <w:rPr>
          <w:rFonts w:eastAsia="맑은 고딕"/>
          <w:lang w:val="en-US" w:eastAsia="ko-KR"/>
        </w:rPr>
      </w:pPr>
      <w:r w:rsidRPr="00BE7B5C">
        <w:rPr>
          <w:rFonts w:eastAsia="Times New Roman"/>
          <w:lang w:val="en-US"/>
        </w:rPr>
        <w:t>Preconditions described in section 5.</w:t>
      </w:r>
      <w:r w:rsidR="00524BC2">
        <w:rPr>
          <w:rFonts w:eastAsia="Times New Roman"/>
          <w:lang w:val="en-US"/>
        </w:rPr>
        <w:t>1</w:t>
      </w:r>
      <w:r w:rsidRPr="00BE7B5C">
        <w:rPr>
          <w:rFonts w:eastAsia="Times New Roman"/>
          <w:lang w:val="en-US"/>
        </w:rPr>
        <w:t>.2 (Network reselection during disaster – General) applies.</w:t>
      </w:r>
      <w:r w:rsidRPr="00BE7B5C">
        <w:rPr>
          <w:rFonts w:eastAsia="맑은 고딕"/>
          <w:lang w:val="en-US" w:eastAsia="ko-KR"/>
        </w:rPr>
        <w:t xml:space="preserve"> </w:t>
      </w:r>
    </w:p>
    <w:p w:rsidR="00BE7B5C" w:rsidRPr="00BE7B5C" w:rsidRDefault="00BE7B5C" w:rsidP="00BE7B5C">
      <w:pPr>
        <w:rPr>
          <w:rFonts w:eastAsia="Times New Roman"/>
          <w:lang w:val="en-US"/>
        </w:rPr>
      </w:pPr>
      <w:r w:rsidRPr="00BE7B5C">
        <w:rPr>
          <w:rFonts w:eastAsia="맑은 고딕"/>
          <w:lang w:val="en-US" w:eastAsia="ko-KR"/>
        </w:rPr>
        <w:t xml:space="preserve">Haru is a subscriber of HomeNetwork and </w:t>
      </w:r>
      <w:r w:rsidRPr="00BE7B5C">
        <w:rPr>
          <w:rFonts w:eastAsia="Times New Roman"/>
          <w:lang w:val="en-US"/>
        </w:rPr>
        <w:t>lives in a high-rise apartment. There is a parking lots in the basement of the apartment.</w:t>
      </w:r>
    </w:p>
    <w:p w:rsidR="00BE7B5C" w:rsidRPr="00095333" w:rsidRDefault="00BE7B5C" w:rsidP="00095333">
      <w:pPr>
        <w:pStyle w:val="3"/>
      </w:pPr>
      <w:bookmarkStart w:id="73" w:name="_Toc8394791"/>
      <w:r w:rsidRPr="00095333">
        <w:t>5.</w:t>
      </w:r>
      <w:r w:rsidR="00524BC2" w:rsidRPr="00095333">
        <w:t>5</w:t>
      </w:r>
      <w:r w:rsidRPr="00095333">
        <w:t>.3</w:t>
      </w:r>
      <w:r w:rsidRPr="00095333">
        <w:tab/>
        <w:t>Service Flows</w:t>
      </w:r>
      <w:bookmarkEnd w:id="73"/>
    </w:p>
    <w:p w:rsidR="00BE7B5C" w:rsidRPr="00BE7B5C" w:rsidRDefault="00BE7B5C" w:rsidP="00BE7B5C">
      <w:pPr>
        <w:rPr>
          <w:rFonts w:eastAsia="Times New Roman"/>
          <w:lang w:val="en-US"/>
        </w:rPr>
      </w:pPr>
      <w:r w:rsidRPr="00BE7B5C">
        <w:rPr>
          <w:rFonts w:eastAsia="Times New Roman"/>
          <w:lang w:val="en-US"/>
        </w:rPr>
        <w:t xml:space="preserve">Following is one example service flow: </w:t>
      </w:r>
    </w:p>
    <w:p w:rsidR="00BE7B5C" w:rsidRPr="00BE7B5C" w:rsidRDefault="00BE7B5C" w:rsidP="00BE7B5C">
      <w:pPr>
        <w:ind w:left="568" w:hanging="284"/>
        <w:rPr>
          <w:rFonts w:eastAsia="Times New Roman"/>
          <w:lang w:val="en-US"/>
        </w:rPr>
      </w:pPr>
      <w:r w:rsidRPr="00BE7B5C">
        <w:rPr>
          <w:rFonts w:eastAsia="Times New Roman"/>
          <w:lang w:val="en-US"/>
        </w:rPr>
        <w:t>1.</w:t>
      </w:r>
      <w:r w:rsidRPr="00BE7B5C">
        <w:rPr>
          <w:rFonts w:eastAsia="Times New Roman"/>
          <w:lang w:val="en-US"/>
        </w:rPr>
        <w:tab/>
        <w:t xml:space="preserve">Haru leaves home and takes elevators to go to a parking lot. </w:t>
      </w:r>
    </w:p>
    <w:p w:rsidR="00BE7B5C" w:rsidRPr="00BE7B5C" w:rsidRDefault="00BE7B5C" w:rsidP="00BE7B5C">
      <w:pPr>
        <w:ind w:left="568" w:hanging="284"/>
        <w:rPr>
          <w:rFonts w:eastAsia="Times New Roman"/>
          <w:lang w:val="en-US"/>
        </w:rPr>
      </w:pPr>
      <w:r w:rsidRPr="00BE7B5C">
        <w:rPr>
          <w:rFonts w:eastAsia="Times New Roman"/>
          <w:lang w:val="en-US"/>
        </w:rPr>
        <w:t>2.</w:t>
      </w:r>
      <w:r w:rsidRPr="00BE7B5C">
        <w:rPr>
          <w:rFonts w:eastAsia="Times New Roman"/>
          <w:lang w:val="en-US"/>
        </w:rPr>
        <w:tab/>
        <w:t xml:space="preserve">In the elevator, the radio signal from HomeNetwork is not available. The smartphone of the Haru starts searching for any available network but failed. </w:t>
      </w:r>
    </w:p>
    <w:p w:rsidR="00BE7B5C" w:rsidRPr="00BE7B5C" w:rsidRDefault="00BE7B5C" w:rsidP="00BE7B5C">
      <w:pPr>
        <w:ind w:left="568" w:hanging="284"/>
        <w:rPr>
          <w:rFonts w:eastAsia="Times New Roman"/>
          <w:lang w:val="en-US"/>
        </w:rPr>
      </w:pPr>
      <w:r w:rsidRPr="00BE7B5C">
        <w:rPr>
          <w:rFonts w:eastAsia="Times New Roman"/>
          <w:lang w:val="en-US"/>
        </w:rPr>
        <w:t>3.</w:t>
      </w:r>
      <w:r w:rsidRPr="00BE7B5C">
        <w:rPr>
          <w:rFonts w:eastAsia="Times New Roman"/>
          <w:lang w:val="en-US"/>
        </w:rPr>
        <w:tab/>
        <w:t>The elevator arrives at the basement floor. Still, the smartphone cannot detect any signal of HomeNetwork, but it detects the signal of NeighborNetwork. The smartphone tries registration toward the NeighborNetwork. But, because there is no declared disaster in the area, the NeighborNetwork rejects the registration request. The NeighborNetwork is included in list of the forbidden PLMN by Haru’s UE.</w:t>
      </w:r>
    </w:p>
    <w:p w:rsidR="00BE7B5C" w:rsidRPr="00BE7B5C" w:rsidRDefault="00BE7B5C" w:rsidP="00BE7B5C">
      <w:pPr>
        <w:ind w:left="568" w:hanging="284"/>
        <w:rPr>
          <w:rFonts w:eastAsia="Times New Roman"/>
          <w:lang w:val="en-US"/>
        </w:rPr>
      </w:pPr>
      <w:r w:rsidRPr="00BE7B5C">
        <w:rPr>
          <w:rFonts w:eastAsia="Times New Roman"/>
          <w:lang w:val="en-US"/>
        </w:rPr>
        <w:t>4.</w:t>
      </w:r>
      <w:r w:rsidRPr="00BE7B5C">
        <w:rPr>
          <w:rFonts w:eastAsia="Times New Roman"/>
          <w:lang w:val="en-US"/>
        </w:rPr>
        <w:tab/>
        <w:t xml:space="preserve">Haru starts driving and leaves the basement. Now, the smartphone detects HomeNetwork and is connected online again. </w:t>
      </w:r>
    </w:p>
    <w:p w:rsidR="00BE7B5C" w:rsidRPr="00BE7B5C" w:rsidRDefault="00BE7B5C" w:rsidP="00BE7B5C">
      <w:pPr>
        <w:ind w:left="568" w:hanging="284"/>
        <w:rPr>
          <w:rFonts w:eastAsia="Times New Roman"/>
          <w:lang w:val="en-US"/>
        </w:rPr>
      </w:pPr>
      <w:r w:rsidRPr="00BE7B5C">
        <w:rPr>
          <w:rFonts w:eastAsia="Times New Roman"/>
          <w:lang w:val="en-US"/>
        </w:rPr>
        <w:t>5.</w:t>
      </w:r>
      <w:r w:rsidRPr="00BE7B5C">
        <w:rPr>
          <w:rFonts w:eastAsia="Times New Roman"/>
          <w:lang w:val="en-US"/>
        </w:rPr>
        <w:tab/>
        <w:t>Later on, disaster occurs in the OldCity, impacting the radio access network of HomeNetwork. Cells of HomeNetwork is not available any more. Thus, the UE now camps on the cell of NeighborNetwork, in limited mode. Later, in the OldCity, NeighborNetwork starts to serve the subscribers of the HomeNetwork. E.g., NeighborNetwork indicates that it can accept UEs from HomeNetwork.</w:t>
      </w:r>
    </w:p>
    <w:p w:rsidR="00BE7B5C" w:rsidRPr="00BE7B5C" w:rsidRDefault="00BE7B5C" w:rsidP="00095333">
      <w:pPr>
        <w:ind w:left="568" w:hanging="284"/>
        <w:rPr>
          <w:rFonts w:eastAsia="Times New Roman"/>
          <w:lang w:val="en-US"/>
        </w:rPr>
      </w:pPr>
      <w:r w:rsidRPr="00BE7B5C">
        <w:rPr>
          <w:rFonts w:eastAsia="Times New Roman"/>
          <w:lang w:val="en-US"/>
        </w:rPr>
        <w:t>6.</w:t>
      </w:r>
      <w:r w:rsidRPr="00BE7B5C">
        <w:rPr>
          <w:rFonts w:eastAsia="Times New Roman"/>
          <w:lang w:val="en-US"/>
        </w:rPr>
        <w:tab/>
        <w:t xml:space="preserve">Previous restriction due to forbidden PLMN is lifted in the Haru’s UE. Now, the smartphone of the Haru accesses to NeighborNetwork for normal service. </w:t>
      </w:r>
    </w:p>
    <w:p w:rsidR="00BE7B5C" w:rsidRPr="00095333" w:rsidRDefault="00BE7B5C" w:rsidP="00095333">
      <w:pPr>
        <w:pStyle w:val="3"/>
      </w:pPr>
      <w:bookmarkStart w:id="74" w:name="_Toc8394792"/>
      <w:r w:rsidRPr="00095333">
        <w:t>5.</w:t>
      </w:r>
      <w:r w:rsidR="00DD19AB" w:rsidRPr="00095333">
        <w:t>5</w:t>
      </w:r>
      <w:r w:rsidRPr="00095333">
        <w:t>.4</w:t>
      </w:r>
      <w:r w:rsidRPr="00095333">
        <w:tab/>
        <w:t>Post-conditions</w:t>
      </w:r>
      <w:bookmarkEnd w:id="74"/>
    </w:p>
    <w:p w:rsidR="00BE7B5C" w:rsidRPr="00BE7B5C" w:rsidRDefault="00BE7B5C" w:rsidP="00095333">
      <w:pPr>
        <w:rPr>
          <w:rFonts w:ascii="Arial" w:eastAsia="맑은 고딕" w:hAnsi="Arial"/>
          <w:sz w:val="28"/>
        </w:rPr>
      </w:pPr>
      <w:r w:rsidRPr="00BE7B5C">
        <w:rPr>
          <w:rFonts w:eastAsia="Times New Roman"/>
          <w:lang w:val="en-US"/>
        </w:rPr>
        <w:t xml:space="preserve">Haru’s smartphone is connected online via NeighborNetwork. </w:t>
      </w:r>
    </w:p>
    <w:p w:rsidR="00BE7B5C" w:rsidRPr="00095333" w:rsidRDefault="00BE7B5C" w:rsidP="00095333">
      <w:pPr>
        <w:pStyle w:val="3"/>
      </w:pPr>
      <w:bookmarkStart w:id="75" w:name="_Toc8394793"/>
      <w:r w:rsidRPr="00095333">
        <w:t>5.</w:t>
      </w:r>
      <w:r w:rsidR="00DD19AB" w:rsidRPr="00095333">
        <w:t>5</w:t>
      </w:r>
      <w:r w:rsidRPr="00095333">
        <w:t>.5</w:t>
      </w:r>
      <w:r w:rsidRPr="00095333">
        <w:tab/>
        <w:t>Existing features partly or fully covering the use case functionality</w:t>
      </w:r>
      <w:bookmarkEnd w:id="75"/>
    </w:p>
    <w:p w:rsidR="00BE7B5C" w:rsidRPr="00BE7B5C" w:rsidRDefault="00BE7B5C" w:rsidP="00BE7B5C">
      <w:pPr>
        <w:rPr>
          <w:rFonts w:eastAsia="맑은 고딕"/>
          <w:lang w:val="en-US" w:eastAsia="ko-KR"/>
        </w:rPr>
      </w:pPr>
      <w:r w:rsidRPr="00BE7B5C">
        <w:rPr>
          <w:rFonts w:eastAsia="Times New Roman"/>
          <w:lang w:val="en-US"/>
        </w:rPr>
        <w:t>TS 22.011 is specifying UE behavior regarding network selection. 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 Thus, behavior defined in the current specification prevents the UE from accessing other PLMNs willing to provide connectivity service during disaster.</w:t>
      </w:r>
    </w:p>
    <w:p w:rsidR="00BE7B5C" w:rsidRPr="00095333" w:rsidRDefault="00BE7B5C" w:rsidP="00095333">
      <w:pPr>
        <w:pStyle w:val="3"/>
      </w:pPr>
      <w:bookmarkStart w:id="76" w:name="_Toc8394794"/>
      <w:r w:rsidRPr="00095333">
        <w:lastRenderedPageBreak/>
        <w:t>5.</w:t>
      </w:r>
      <w:r w:rsidR="00DD19AB" w:rsidRPr="00095333">
        <w:t>5</w:t>
      </w:r>
      <w:r w:rsidRPr="00095333">
        <w:t>.6</w:t>
      </w:r>
      <w:r w:rsidRPr="00095333">
        <w:tab/>
        <w:t>Potential New Requirements needed to support the use case</w:t>
      </w:r>
      <w:bookmarkEnd w:id="76"/>
    </w:p>
    <w:p w:rsidR="00BE7B5C" w:rsidRPr="00095333" w:rsidRDefault="00BE7B5C" w:rsidP="00BE7B5C">
      <w:pPr>
        <w:rPr>
          <w:rFonts w:eastAsia="맑은 고딕"/>
          <w:lang w:eastAsia="ko-KR"/>
        </w:rPr>
      </w:pPr>
      <w:r w:rsidRPr="00BE7B5C">
        <w:rPr>
          <w:rFonts w:eastAsia="맑은 고딕"/>
          <w:lang w:eastAsia="ko-KR"/>
        </w:rPr>
        <w:t>[R.5.</w:t>
      </w:r>
      <w:r w:rsidR="00DD19AB">
        <w:rPr>
          <w:rFonts w:eastAsia="맑은 고딕"/>
          <w:lang w:eastAsia="ko-KR"/>
        </w:rPr>
        <w:t>5</w:t>
      </w:r>
      <w:r w:rsidRPr="00BE7B5C">
        <w:rPr>
          <w:rFonts w:eastAsia="맑은 고딕"/>
          <w:lang w:eastAsia="ko-KR"/>
        </w:rPr>
        <w:t>-001]</w:t>
      </w:r>
      <w:r w:rsidRPr="00BE7B5C">
        <w:rPr>
          <w:rFonts w:eastAsia="맑은 고딕"/>
          <w:lang w:eastAsia="ko-KR"/>
        </w:rPr>
        <w:tab/>
        <w:t xml:space="preserve"> </w:t>
      </w:r>
      <w:r w:rsidRPr="00095333">
        <w:rPr>
          <w:rFonts w:eastAsia="맑은 고딕"/>
          <w:lang w:eastAsia="ko-KR"/>
        </w:rPr>
        <w:t>The 3GPP system shall be able to provide means to enable a UE to try to access a neighbo</w:t>
      </w:r>
      <w:r w:rsidR="003F5320">
        <w:rPr>
          <w:rFonts w:eastAsia="맑은 고딕"/>
          <w:lang w:eastAsia="ko-KR"/>
        </w:rPr>
        <w:t>u</w:t>
      </w:r>
      <w:r w:rsidRPr="00095333">
        <w:rPr>
          <w:rFonts w:eastAsia="맑은 고딕"/>
          <w:lang w:eastAsia="ko-KR"/>
        </w:rPr>
        <w:t>ring PLMN included in the list of forbidden PLMN, in case the UE cannot get connectivity service from its home PLMN due to disaster.</w:t>
      </w:r>
    </w:p>
    <w:p w:rsidR="00BE7B5C" w:rsidRPr="00095333" w:rsidRDefault="00BE7B5C" w:rsidP="00BE7B5C">
      <w:pPr>
        <w:rPr>
          <w:rFonts w:eastAsia="맑은 고딕"/>
          <w:lang w:eastAsia="ko-KR"/>
        </w:rPr>
      </w:pPr>
      <w:r w:rsidRPr="00BE7B5C">
        <w:rPr>
          <w:rFonts w:eastAsia="맑은 고딕"/>
          <w:lang w:eastAsia="ko-KR"/>
        </w:rPr>
        <w:t>[R.5.</w:t>
      </w:r>
      <w:r w:rsidR="00DD19AB">
        <w:rPr>
          <w:rFonts w:eastAsia="맑은 고딕"/>
          <w:lang w:eastAsia="ko-KR"/>
        </w:rPr>
        <w:t>5</w:t>
      </w:r>
      <w:r w:rsidRPr="00BE7B5C">
        <w:rPr>
          <w:rFonts w:eastAsia="맑은 고딕"/>
          <w:lang w:eastAsia="ko-KR"/>
        </w:rPr>
        <w:t>-002]</w:t>
      </w:r>
      <w:r w:rsidRPr="00BE7B5C">
        <w:rPr>
          <w:rFonts w:eastAsia="맑은 고딕"/>
          <w:lang w:eastAsia="ko-KR"/>
        </w:rPr>
        <w:tab/>
        <w:t xml:space="preserve"> </w:t>
      </w:r>
      <w:r w:rsidRPr="00095333">
        <w:rPr>
          <w:rFonts w:eastAsia="맑은 고딕"/>
          <w:lang w:eastAsia="ko-KR"/>
        </w:rPr>
        <w:t>The 3GPP system shall be able to provide means for a PLMN to indicate that it can service UEs of specific PLMN, overriding previous restriction such as forbidden PLMN.</w:t>
      </w:r>
    </w:p>
    <w:p w:rsidR="005B0D85" w:rsidRPr="00095333" w:rsidRDefault="005B0D85" w:rsidP="00095333">
      <w:pPr>
        <w:rPr>
          <w:rFonts w:eastAsia="맑은 고딕"/>
          <w:lang w:eastAsia="ko-KR"/>
        </w:rPr>
      </w:pPr>
    </w:p>
    <w:p w:rsidR="005B1D83" w:rsidRPr="00095333" w:rsidRDefault="005B1D83" w:rsidP="00095333">
      <w:pPr>
        <w:pStyle w:val="2"/>
      </w:pPr>
      <w:bookmarkStart w:id="77" w:name="_Toc8394795"/>
      <w:r w:rsidRPr="00095333">
        <w:t>5.</w:t>
      </w:r>
      <w:r w:rsidR="007313E0" w:rsidRPr="00095333">
        <w:t>6</w:t>
      </w:r>
      <w:r w:rsidRPr="00095333">
        <w:tab/>
        <w:t>Network protection for surge of incoming users during disaster</w:t>
      </w:r>
      <w:bookmarkEnd w:id="77"/>
    </w:p>
    <w:p w:rsidR="005B1D83" w:rsidRPr="00095333" w:rsidRDefault="005B1D83" w:rsidP="00095333">
      <w:pPr>
        <w:pStyle w:val="3"/>
      </w:pPr>
      <w:bookmarkStart w:id="78" w:name="_Toc8394796"/>
      <w:r w:rsidRPr="00095333">
        <w:t>5.</w:t>
      </w:r>
      <w:r w:rsidR="007313E0" w:rsidRPr="00095333">
        <w:t>6</w:t>
      </w:r>
      <w:r w:rsidRPr="00095333">
        <w:t>.1</w:t>
      </w:r>
      <w:r w:rsidRPr="00095333">
        <w:tab/>
        <w:t>Description</w:t>
      </w:r>
      <w:bookmarkEnd w:id="78"/>
    </w:p>
    <w:p w:rsidR="005B1D83" w:rsidRPr="005B1D83" w:rsidRDefault="005B1D83" w:rsidP="005B1D83">
      <w:pPr>
        <w:rPr>
          <w:rFonts w:eastAsia="Times New Roman"/>
          <w:lang w:val="en-US"/>
        </w:rPr>
      </w:pPr>
      <w:r w:rsidRPr="005B1D83">
        <w:rPr>
          <w:rFonts w:eastAsia="Times New Roman"/>
          <w:lang w:val="en-US"/>
        </w:rPr>
        <w:t xml:space="preserve">When one network is impacted by disasters, almost all UEs of that network may try to access other available neighboring networks. </w:t>
      </w:r>
    </w:p>
    <w:p w:rsidR="005B1D83" w:rsidRPr="005B1D83" w:rsidRDefault="005B1D83" w:rsidP="005B1D83">
      <w:pPr>
        <w:rPr>
          <w:rFonts w:eastAsia="Times New Roman"/>
          <w:lang w:val="en-US"/>
        </w:rPr>
      </w:pPr>
      <w:r w:rsidRPr="005B1D83">
        <w:rPr>
          <w:rFonts w:eastAsia="Times New Roman"/>
          <w:lang w:val="en-US"/>
        </w:rPr>
        <w:t>In case of international roaming, the number of incoming UEs of foreign country to one network is very small compared to the number of the network’s own users. However, in case of roaming caused when one network is out of order due to disaster, the number of incoming UEs from neighboring network is in the same order of the number of one network’s own UEs. If the load of accepting network is already high, additional UEs from neighboring network can cause domino effect, i.e., the accepting network may also soon goes out of order.</w:t>
      </w:r>
    </w:p>
    <w:p w:rsidR="005B1D83" w:rsidRPr="005B1D83" w:rsidRDefault="005B1D83" w:rsidP="005B1D83">
      <w:pPr>
        <w:rPr>
          <w:rFonts w:eastAsia="맑은 고딕"/>
          <w:lang w:val="en-US" w:eastAsia="ko-KR"/>
        </w:rPr>
      </w:pPr>
      <w:r w:rsidRPr="005B1D83">
        <w:rPr>
          <w:rFonts w:eastAsia="Times New Roman"/>
          <w:lang w:val="en-US"/>
        </w:rPr>
        <w:t>Thus, it should be taken into consideration how to effectively protect one network in case other neighboring network is impacted by disaster.</w:t>
      </w:r>
      <w:r w:rsidRPr="005B1D83">
        <w:rPr>
          <w:rFonts w:eastAsia="맑은 고딕"/>
          <w:lang w:val="en-US" w:eastAsia="ko-KR"/>
        </w:rPr>
        <w:t xml:space="preserve"> </w:t>
      </w:r>
    </w:p>
    <w:p w:rsidR="005B1D83" w:rsidRPr="00095333" w:rsidRDefault="005B1D83" w:rsidP="00095333">
      <w:pPr>
        <w:pStyle w:val="3"/>
      </w:pPr>
      <w:bookmarkStart w:id="79" w:name="_Toc8394797"/>
      <w:r w:rsidRPr="00095333">
        <w:t>5.</w:t>
      </w:r>
      <w:r w:rsidR="007313E0" w:rsidRPr="00095333">
        <w:t>6</w:t>
      </w:r>
      <w:r w:rsidRPr="00095333">
        <w:t>.2</w:t>
      </w:r>
      <w:r w:rsidRPr="00095333">
        <w:tab/>
        <w:t>Pre-conditions</w:t>
      </w:r>
      <w:bookmarkEnd w:id="79"/>
    </w:p>
    <w:p w:rsidR="005B1D83" w:rsidRPr="005B1D83" w:rsidRDefault="005B1D83" w:rsidP="005B1D83">
      <w:pPr>
        <w:rPr>
          <w:rFonts w:eastAsia="Times New Roman"/>
          <w:lang w:val="en-US"/>
        </w:rPr>
      </w:pPr>
      <w:r w:rsidRPr="005B1D83">
        <w:rPr>
          <w:rFonts w:eastAsia="Times New Roman"/>
          <w:lang w:val="en-US"/>
        </w:rPr>
        <w:t xml:space="preserve">In country A, there are two networks, one is HNetwork and the other is NNetwork. Both networks provide connectivity service in TownBig and have same number of subscribers, which is 1 million. Considering several factors such as spectrum, characteristics of subscribers, the location of deployed equipment are quite different among the operators. So, it is unlikely that both networks cannot provide connectivity service at the same time. </w:t>
      </w:r>
    </w:p>
    <w:p w:rsidR="005B1D83" w:rsidRPr="005B1D83" w:rsidRDefault="005B1D83" w:rsidP="005B1D83">
      <w:pPr>
        <w:rPr>
          <w:rFonts w:eastAsia="Times New Roman"/>
          <w:lang w:val="en-US"/>
        </w:rPr>
      </w:pPr>
      <w:r w:rsidRPr="005B1D83">
        <w:rPr>
          <w:rFonts w:eastAsia="Times New Roman"/>
          <w:lang w:val="en-US"/>
        </w:rPr>
        <w:t>The network HNetwork and the network NNetwork establishes a special agreement so that the two networks provide services to users of each other only during critical disasters where the other network cannot provide services to its home customer.</w:t>
      </w:r>
    </w:p>
    <w:p w:rsidR="005B1D83" w:rsidRPr="005B1D83" w:rsidRDefault="005B1D83" w:rsidP="005B1D83">
      <w:pPr>
        <w:rPr>
          <w:rFonts w:eastAsia="Times New Roman"/>
          <w:lang w:val="en-US"/>
        </w:rPr>
      </w:pPr>
      <w:r w:rsidRPr="005B1D83">
        <w:rPr>
          <w:rFonts w:eastAsia="Times New Roman"/>
          <w:lang w:val="en-US"/>
        </w:rPr>
        <w:t xml:space="preserve">Also, it is assumed that only radio access network of one PLMN is interrupted while core network of the PLMN is not interrupted. So, in the service flow in section 5.x.3, the NNetwork can contact HNetwork to check whether the UE is valid or not. </w:t>
      </w:r>
    </w:p>
    <w:p w:rsidR="005B1D83" w:rsidRPr="005B1D83" w:rsidRDefault="005B1D83" w:rsidP="005B1D83">
      <w:pPr>
        <w:rPr>
          <w:rFonts w:eastAsia="맑은 고딕"/>
          <w:lang w:val="en-US" w:eastAsia="ko-KR"/>
        </w:rPr>
      </w:pPr>
      <w:r w:rsidRPr="005B1D83">
        <w:rPr>
          <w:rFonts w:eastAsia="맑은 고딕" w:hint="eastAsia"/>
          <w:lang w:val="en-US" w:eastAsia="ko-KR"/>
        </w:rPr>
        <w:t xml:space="preserve">Tony, with </w:t>
      </w:r>
      <w:r w:rsidRPr="005B1D83">
        <w:rPr>
          <w:rFonts w:eastAsia="맑은 고딕"/>
          <w:lang w:val="en-US" w:eastAsia="ko-KR"/>
        </w:rPr>
        <w:t>subscription to FNetwork of country B, travels to country A. Initially, Tony’s UE registers itself to HNetwork.</w:t>
      </w:r>
    </w:p>
    <w:p w:rsidR="005B1D83" w:rsidRPr="005B1D83" w:rsidRDefault="005B1D83" w:rsidP="00095333">
      <w:pPr>
        <w:pStyle w:val="3"/>
        <w:rPr>
          <w:rFonts w:eastAsia="Times New Roman"/>
          <w:lang w:val="en-US" w:eastAsia="x-none"/>
        </w:rPr>
      </w:pPr>
      <w:bookmarkStart w:id="80" w:name="_Toc8394798"/>
      <w:r w:rsidRPr="00095333">
        <w:t>5.</w:t>
      </w:r>
      <w:r w:rsidR="007313E0" w:rsidRPr="00095333">
        <w:t>6</w:t>
      </w:r>
      <w:r w:rsidRPr="00095333">
        <w:t>.3</w:t>
      </w:r>
      <w:r w:rsidRPr="00095333">
        <w:tab/>
        <w:t>Service Flows</w:t>
      </w:r>
      <w:bookmarkEnd w:id="80"/>
    </w:p>
    <w:p w:rsidR="005B1D83" w:rsidRPr="005B1D83" w:rsidRDefault="005B1D83" w:rsidP="005B1D83">
      <w:pPr>
        <w:rPr>
          <w:rFonts w:eastAsia="Times New Roman"/>
          <w:lang w:val="en-US"/>
        </w:rPr>
      </w:pPr>
      <w:r w:rsidRPr="005B1D83">
        <w:rPr>
          <w:rFonts w:eastAsia="Times New Roman"/>
          <w:lang w:val="en-US"/>
        </w:rPr>
        <w:t xml:space="preserve">Following is one example service flow: </w:t>
      </w:r>
    </w:p>
    <w:p w:rsidR="005B1D83" w:rsidRPr="005B1D83" w:rsidRDefault="005B1D83" w:rsidP="005B1D83">
      <w:pPr>
        <w:ind w:left="568" w:hanging="284"/>
        <w:rPr>
          <w:rFonts w:eastAsia="Times New Roman"/>
          <w:lang w:val="en-US"/>
        </w:rPr>
      </w:pPr>
      <w:r w:rsidRPr="005B1D83">
        <w:rPr>
          <w:rFonts w:eastAsia="Times New Roman"/>
          <w:lang w:val="en-US"/>
        </w:rPr>
        <w:t>1.</w:t>
      </w:r>
      <w:r w:rsidRPr="005B1D83">
        <w:rPr>
          <w:rFonts w:eastAsia="Times New Roman"/>
          <w:lang w:val="en-US"/>
        </w:rPr>
        <w:tab/>
        <w:t xml:space="preserve">Disaster such as fire hits the radio access networks of HNetwork in TownBig. All radio access network of HNetwork in TownBig are damaged and cannot function properly. As a result, all UEs with subscription to HNetwork located in TownBig start scan of other available networks and select NNetwork to get connectivity service. </w:t>
      </w:r>
    </w:p>
    <w:p w:rsidR="005B1D83" w:rsidRPr="005B1D83" w:rsidRDefault="005B1D83" w:rsidP="005B1D83">
      <w:pPr>
        <w:ind w:left="568" w:hanging="284"/>
        <w:rPr>
          <w:rFonts w:eastAsia="Times New Roman"/>
          <w:lang w:val="en-US"/>
        </w:rPr>
      </w:pPr>
      <w:r w:rsidRPr="005B1D83">
        <w:rPr>
          <w:rFonts w:eastAsia="Times New Roman"/>
          <w:lang w:val="en-US"/>
        </w:rPr>
        <w:t>2.</w:t>
      </w:r>
      <w:r w:rsidRPr="005B1D83">
        <w:rPr>
          <w:rFonts w:eastAsia="Times New Roman"/>
          <w:lang w:val="en-US"/>
        </w:rPr>
        <w:tab/>
        <w:t xml:space="preserve">NNetwork is notified of service interruption in HNetwork and decides to provide service to users of HNetwork. </w:t>
      </w:r>
    </w:p>
    <w:p w:rsidR="005B1D83" w:rsidRPr="005B1D83" w:rsidRDefault="005B1D83" w:rsidP="005B1D83">
      <w:pPr>
        <w:ind w:left="568" w:hanging="284"/>
        <w:rPr>
          <w:rFonts w:eastAsia="Times New Roman"/>
          <w:lang w:val="en-US"/>
        </w:rPr>
      </w:pPr>
      <w:r w:rsidRPr="005B1D83">
        <w:rPr>
          <w:rFonts w:eastAsia="Times New Roman"/>
          <w:lang w:val="en-US"/>
        </w:rPr>
        <w:t>3.</w:t>
      </w:r>
      <w:r w:rsidRPr="005B1D83">
        <w:rPr>
          <w:rFonts w:eastAsia="Times New Roman"/>
          <w:lang w:val="en-US"/>
        </w:rPr>
        <w:tab/>
        <w:t>UEs of HNetwork start accesses to NNetwork to register and get connectivity service.</w:t>
      </w:r>
    </w:p>
    <w:p w:rsidR="005B1D83" w:rsidRPr="005B1D83" w:rsidRDefault="005B1D83" w:rsidP="005B1D83">
      <w:pPr>
        <w:ind w:left="568" w:hanging="284"/>
        <w:rPr>
          <w:rFonts w:eastAsia="Times New Roman"/>
          <w:lang w:val="en-US"/>
        </w:rPr>
      </w:pPr>
      <w:r w:rsidRPr="005B1D83">
        <w:rPr>
          <w:rFonts w:eastAsia="Times New Roman"/>
          <w:lang w:val="en-US"/>
        </w:rPr>
        <w:t>4.</w:t>
      </w:r>
      <w:r w:rsidRPr="005B1D83">
        <w:rPr>
          <w:rFonts w:eastAsia="Times New Roman"/>
          <w:lang w:val="en-US"/>
        </w:rPr>
        <w:tab/>
        <w:t>As load of NNetwork goes up, NNetwork decides to apply access control so that 50% of access request from UEs from NNetwork is reduced while imposing no access restriction to its own home UEs. At the same time, NNetwork does not limit access from Tony’s UE, because this UE is not from HNetwork and from foreign country.</w:t>
      </w:r>
    </w:p>
    <w:p w:rsidR="005B1D83" w:rsidRPr="005B1D83" w:rsidRDefault="005B1D83" w:rsidP="00095333">
      <w:pPr>
        <w:ind w:left="568" w:hanging="284"/>
        <w:rPr>
          <w:rFonts w:eastAsia="Times New Roman"/>
          <w:lang w:val="en-US"/>
        </w:rPr>
      </w:pPr>
      <w:r w:rsidRPr="005B1D83">
        <w:rPr>
          <w:rFonts w:eastAsia="Times New Roman"/>
          <w:lang w:val="en-US"/>
        </w:rPr>
        <w:lastRenderedPageBreak/>
        <w:t>5.</w:t>
      </w:r>
      <w:r w:rsidRPr="005B1D83">
        <w:rPr>
          <w:rFonts w:eastAsia="Times New Roman"/>
          <w:lang w:val="en-US"/>
        </w:rPr>
        <w:tab/>
        <w:t xml:space="preserve">As load of NNetwork further goes up, NNetwork decides to prevent all access request from UEs from HNetwork except some prioritized services such as emergency calls. Still, NNetwork does not apply access limitation to its own users. </w:t>
      </w:r>
    </w:p>
    <w:p w:rsidR="005B1D83" w:rsidRPr="00095333" w:rsidRDefault="005B1D83" w:rsidP="00095333">
      <w:pPr>
        <w:pStyle w:val="3"/>
      </w:pPr>
      <w:bookmarkStart w:id="81" w:name="_Toc8394799"/>
      <w:r w:rsidRPr="00095333">
        <w:t>5.</w:t>
      </w:r>
      <w:r w:rsidR="007313E0" w:rsidRPr="00095333">
        <w:t>6</w:t>
      </w:r>
      <w:r w:rsidRPr="00095333">
        <w:t>.4</w:t>
      </w:r>
      <w:r w:rsidRPr="00095333">
        <w:tab/>
        <w:t>Post-conditions</w:t>
      </w:r>
      <w:bookmarkEnd w:id="81"/>
    </w:p>
    <w:p w:rsidR="005B1D83" w:rsidRPr="005B1D83" w:rsidRDefault="005B1D83" w:rsidP="005B1D83">
      <w:pPr>
        <w:rPr>
          <w:rFonts w:eastAsia="Times New Roman"/>
          <w:lang w:val="en-US"/>
        </w:rPr>
      </w:pPr>
      <w:r w:rsidRPr="005B1D83">
        <w:rPr>
          <w:rFonts w:eastAsia="Times New Roman"/>
          <w:lang w:val="en-US"/>
        </w:rPr>
        <w:t xml:space="preserve">NNetwork can control congestion by preventing access from UEs of neighboring network, while providing subscribed QoS to its home UEs. </w:t>
      </w:r>
    </w:p>
    <w:p w:rsidR="005B1D83" w:rsidRPr="005B1D83" w:rsidRDefault="005B1D83" w:rsidP="00095333">
      <w:pPr>
        <w:pStyle w:val="3"/>
        <w:rPr>
          <w:rFonts w:eastAsia="맑은 고딕"/>
        </w:rPr>
      </w:pPr>
      <w:bookmarkStart w:id="82" w:name="_Toc8394800"/>
      <w:r w:rsidRPr="00095333">
        <w:t>5.</w:t>
      </w:r>
      <w:r w:rsidR="007313E0" w:rsidRPr="00095333">
        <w:t>6</w:t>
      </w:r>
      <w:r w:rsidRPr="00095333">
        <w:t>.5</w:t>
      </w:r>
      <w:r w:rsidRPr="00095333">
        <w:tab/>
        <w:t>Existing features partly or fully covering the use case functionality</w:t>
      </w:r>
      <w:bookmarkEnd w:id="82"/>
    </w:p>
    <w:p w:rsidR="005B1D83" w:rsidRPr="005B1D83" w:rsidRDefault="005B1D83" w:rsidP="005B1D83">
      <w:pPr>
        <w:rPr>
          <w:rFonts w:eastAsia="Times New Roman"/>
          <w:lang w:val="en-US"/>
        </w:rPr>
      </w:pPr>
      <w:r w:rsidRPr="005B1D83">
        <w:rPr>
          <w:rFonts w:eastAsia="Times New Roman"/>
          <w:lang w:val="en-US"/>
        </w:rPr>
        <w:t>TS 22.261 and TS 22.011 specifies requirements related to access control, e.g. unified access control, access class barring, etc. However, the specified access control mechanism does not provides tools for operator to apply different access barring among its home UEs and inbound roaming UEs.</w:t>
      </w:r>
    </w:p>
    <w:p w:rsidR="005B1D83" w:rsidRPr="005B1D83" w:rsidRDefault="005B1D83" w:rsidP="005B1D83">
      <w:pPr>
        <w:rPr>
          <w:rFonts w:eastAsia="Times New Roman"/>
          <w:lang w:val="en-US"/>
        </w:rPr>
      </w:pPr>
      <w:r w:rsidRPr="005B1D83">
        <w:rPr>
          <w:rFonts w:eastAsia="Times New Roman"/>
          <w:lang w:val="en-US"/>
        </w:rPr>
        <w:t xml:space="preserve">In addition, the specified access control mechanism does not provides tools for operator to apply different access barring among inbound roaming UEs from different PLMNs. i.e, regardless of the PLMN to which a UE is subscribed, different incoming UEs use same access barring parameters. </w:t>
      </w:r>
    </w:p>
    <w:p w:rsidR="005B1D83" w:rsidRPr="005B1D83" w:rsidRDefault="005B1D83" w:rsidP="005B1D83">
      <w:pPr>
        <w:rPr>
          <w:rFonts w:eastAsia="Times New Roman"/>
          <w:lang w:val="en-US"/>
        </w:rPr>
      </w:pPr>
      <w:r w:rsidRPr="005B1D83">
        <w:rPr>
          <w:rFonts w:eastAsia="Times New Roman"/>
          <w:lang w:val="en-US"/>
        </w:rPr>
        <w:t>In addition, TS22.011 specifies Extended Access Barring mechanism. EAB supports different barring based on whether a UE camps on (E)HPLMN or on VPLMN. But, this does not support barring for a UE of specific PLMN as described in this use case. Also, it is applicable only for UE which is delay tolerant.</w:t>
      </w:r>
    </w:p>
    <w:p w:rsidR="005B1D83" w:rsidRPr="005B1D83" w:rsidRDefault="005B1D83" w:rsidP="00095333">
      <w:pPr>
        <w:pStyle w:val="3"/>
        <w:rPr>
          <w:rFonts w:eastAsia="맑은 고딕"/>
        </w:rPr>
      </w:pPr>
      <w:bookmarkStart w:id="83" w:name="_Toc8394801"/>
      <w:r w:rsidRPr="00095333">
        <w:t>5.</w:t>
      </w:r>
      <w:r w:rsidR="007313E0" w:rsidRPr="00095333">
        <w:t>6</w:t>
      </w:r>
      <w:r w:rsidRPr="00095333">
        <w:t>.6</w:t>
      </w:r>
      <w:r w:rsidRPr="00095333">
        <w:tab/>
        <w:t>Potential New Requirements needed to support the use case</w:t>
      </w:r>
      <w:bookmarkEnd w:id="83"/>
    </w:p>
    <w:p w:rsidR="005B1D83" w:rsidRPr="005B1D83" w:rsidRDefault="005B1D83" w:rsidP="005B1D83">
      <w:pPr>
        <w:rPr>
          <w:rFonts w:eastAsia="맑은 고딕"/>
          <w:lang w:eastAsia="ko-KR"/>
        </w:rPr>
      </w:pPr>
      <w:r w:rsidRPr="005B1D83">
        <w:rPr>
          <w:rFonts w:eastAsia="맑은 고딕" w:hint="eastAsia"/>
          <w:lang w:eastAsia="ko-KR"/>
        </w:rPr>
        <w:t>[R.5.</w:t>
      </w:r>
      <w:r w:rsidR="007313E0">
        <w:rPr>
          <w:rFonts w:eastAsia="맑은 고딕"/>
          <w:lang w:eastAsia="ko-KR"/>
        </w:rPr>
        <w:t>6</w:t>
      </w:r>
      <w:r w:rsidRPr="005B1D83">
        <w:rPr>
          <w:rFonts w:eastAsia="맑은 고딕" w:hint="eastAsia"/>
          <w:lang w:eastAsia="ko-KR"/>
        </w:rPr>
        <w:t>-001]</w:t>
      </w:r>
      <w:r w:rsidRPr="005B1D83">
        <w:rPr>
          <w:rFonts w:eastAsia="맑은 고딕"/>
          <w:lang w:eastAsia="ko-KR"/>
        </w:rPr>
        <w:tab/>
        <w:t xml:space="preserve"> The 3GPP system shall be able to provide mechanism to minimize congestion caused by Disaster Inbound Roamer.</w:t>
      </w:r>
    </w:p>
    <w:p w:rsidR="005B1D83" w:rsidRDefault="005B1D83" w:rsidP="00095333"/>
    <w:p w:rsidR="00D51007" w:rsidRPr="00500533" w:rsidRDefault="007313E0" w:rsidP="00D51007">
      <w:pPr>
        <w:pStyle w:val="2"/>
        <w:rPr>
          <w:lang w:val="en-US" w:eastAsia="zh-CN"/>
        </w:rPr>
      </w:pPr>
      <w:bookmarkStart w:id="84" w:name="_Toc8394802"/>
      <w:r>
        <w:t>5</w:t>
      </w:r>
      <w:r w:rsidR="00D51007" w:rsidRPr="000D6532">
        <w:t>.</w:t>
      </w:r>
      <w:r>
        <w:t>7</w:t>
      </w:r>
      <w:r w:rsidR="00D51007" w:rsidRPr="000D6532">
        <w:tab/>
      </w:r>
      <w:r w:rsidR="0048138C">
        <w:t>U</w:t>
      </w:r>
      <w:r w:rsidR="00D51007" w:rsidRPr="007D3431">
        <w:t xml:space="preserve">se case on access control </w:t>
      </w:r>
      <w:r w:rsidR="00D51007">
        <w:t xml:space="preserve">for “backup” </w:t>
      </w:r>
      <w:r w:rsidR="00D51007" w:rsidRPr="007D3431">
        <w:t>PLMN</w:t>
      </w:r>
      <w:bookmarkEnd w:id="84"/>
    </w:p>
    <w:p w:rsidR="00D51007" w:rsidRDefault="007313E0" w:rsidP="00D51007">
      <w:pPr>
        <w:pStyle w:val="3"/>
      </w:pPr>
      <w:bookmarkStart w:id="85" w:name="_Toc8394803"/>
      <w:r>
        <w:t>5</w:t>
      </w:r>
      <w:r w:rsidR="00D51007" w:rsidRPr="000D6532">
        <w:t>.</w:t>
      </w:r>
      <w:r>
        <w:t>7</w:t>
      </w:r>
      <w:r w:rsidR="00D51007" w:rsidRPr="000D6532">
        <w:t>.1</w:t>
      </w:r>
      <w:r w:rsidR="00D51007" w:rsidRPr="000D6532">
        <w:tab/>
        <w:t>Description</w:t>
      </w:r>
      <w:bookmarkEnd w:id="85"/>
    </w:p>
    <w:p w:rsidR="00D51007" w:rsidRDefault="00D51007" w:rsidP="00D51007">
      <w:pPr>
        <w:rPr>
          <w:rFonts w:eastAsia="SimSun"/>
          <w:lang w:eastAsia="zh-CN"/>
        </w:rPr>
      </w:pPr>
      <w:r w:rsidRPr="00A03306">
        <w:rPr>
          <w:rFonts w:eastAsia="SimSun"/>
          <w:lang w:eastAsia="zh-CN"/>
        </w:rPr>
        <w:t>Once HPLMN is broken down, more and more HPLMN user</w:t>
      </w:r>
      <w:r>
        <w:rPr>
          <w:rFonts w:eastAsia="SimSun"/>
          <w:lang w:eastAsia="zh-CN"/>
        </w:rPr>
        <w:t>s</w:t>
      </w:r>
      <w:r w:rsidRPr="00A03306">
        <w:rPr>
          <w:rFonts w:eastAsia="SimSun"/>
          <w:lang w:eastAsia="zh-CN"/>
        </w:rPr>
        <w:t xml:space="preserve"> are trying to access the</w:t>
      </w:r>
      <w:r>
        <w:rPr>
          <w:rFonts w:eastAsia="SimSun"/>
          <w:lang w:eastAsia="zh-CN"/>
        </w:rPr>
        <w:t xml:space="preserve"> other</w:t>
      </w:r>
      <w:r w:rsidRPr="00A03306">
        <w:rPr>
          <w:rFonts w:eastAsia="SimSun"/>
          <w:lang w:eastAsia="zh-CN"/>
        </w:rPr>
        <w:t xml:space="preserve"> PLMN</w:t>
      </w:r>
      <w:r>
        <w:rPr>
          <w:rFonts w:eastAsia="SimSun"/>
          <w:lang w:eastAsia="zh-CN"/>
        </w:rPr>
        <w:t>s</w:t>
      </w:r>
      <w:r w:rsidRPr="00A03306">
        <w:rPr>
          <w:rFonts w:eastAsia="SimSun"/>
          <w:lang w:eastAsia="zh-CN"/>
        </w:rPr>
        <w:t xml:space="preserve"> in short time, it may cause </w:t>
      </w:r>
      <w:r w:rsidRPr="00095333">
        <w:rPr>
          <w:rFonts w:eastAsia="SimSun"/>
          <w:lang w:eastAsia="zh-CN"/>
        </w:rPr>
        <w:t>signalling storm</w:t>
      </w:r>
      <w:r w:rsidRPr="00A03306">
        <w:rPr>
          <w:rFonts w:eastAsia="SimSun"/>
          <w:lang w:eastAsia="zh-CN"/>
        </w:rPr>
        <w:t xml:space="preserve"> or heavily impact the native users’ experience of </w:t>
      </w:r>
      <w:r>
        <w:rPr>
          <w:rFonts w:eastAsia="SimSun"/>
          <w:lang w:eastAsia="zh-CN"/>
        </w:rPr>
        <w:t>“backup”</w:t>
      </w:r>
      <w:r w:rsidR="00C8307A">
        <w:rPr>
          <w:rFonts w:eastAsia="SimSun"/>
          <w:lang w:eastAsia="zh-CN"/>
        </w:rPr>
        <w:t xml:space="preserve"> </w:t>
      </w:r>
      <w:r w:rsidRPr="00A03306">
        <w:rPr>
          <w:rFonts w:eastAsia="SimSun"/>
          <w:lang w:eastAsia="zh-CN"/>
        </w:rPr>
        <w:t>PLMN</w:t>
      </w:r>
      <w:r>
        <w:rPr>
          <w:rFonts w:eastAsia="SimSun"/>
          <w:lang w:eastAsia="zh-CN"/>
        </w:rPr>
        <w:t>s</w:t>
      </w:r>
      <w:r w:rsidRPr="00A03306">
        <w:rPr>
          <w:rFonts w:eastAsia="SimSun"/>
          <w:lang w:eastAsia="zh-CN"/>
        </w:rPr>
        <w:t xml:space="preserve">. </w:t>
      </w:r>
      <w:r>
        <w:rPr>
          <w:rFonts w:eastAsia="SimSun"/>
          <w:lang w:eastAsia="zh-CN"/>
        </w:rPr>
        <w:t xml:space="preserve"> In this case “backup” PLMNs enable to control the access from the </w:t>
      </w:r>
      <w:r w:rsidR="00990A69">
        <w:rPr>
          <w:rFonts w:eastAsia="SimSun"/>
          <w:lang w:eastAsia="zh-CN"/>
        </w:rPr>
        <w:t>H</w:t>
      </w:r>
      <w:r>
        <w:rPr>
          <w:rFonts w:eastAsia="SimSun"/>
          <w:lang w:eastAsia="zh-CN"/>
        </w:rPr>
        <w:t xml:space="preserve">PLMN users. </w:t>
      </w:r>
    </w:p>
    <w:p w:rsidR="00D51007" w:rsidRPr="000D6532" w:rsidRDefault="007313E0" w:rsidP="00D51007">
      <w:pPr>
        <w:pStyle w:val="3"/>
      </w:pPr>
      <w:bookmarkStart w:id="86" w:name="_Toc8394804"/>
      <w:r>
        <w:t>5</w:t>
      </w:r>
      <w:r w:rsidR="00D51007" w:rsidRPr="000D6532">
        <w:t>.</w:t>
      </w:r>
      <w:r>
        <w:t>7</w:t>
      </w:r>
      <w:r w:rsidR="00D51007" w:rsidRPr="000D6532">
        <w:t>.2</w:t>
      </w:r>
      <w:r w:rsidR="00D51007" w:rsidRPr="000D6532">
        <w:tab/>
        <w:t>Pre-conditions</w:t>
      </w:r>
      <w:bookmarkEnd w:id="86"/>
    </w:p>
    <w:p w:rsidR="00D51007" w:rsidRDefault="00D51007" w:rsidP="00D51007">
      <w:pPr>
        <w:rPr>
          <w:rFonts w:eastAsia="SimSun"/>
          <w:lang w:eastAsia="zh-CN"/>
        </w:rPr>
      </w:pPr>
      <w:r>
        <w:rPr>
          <w:rFonts w:eastAsia="SimSun"/>
          <w:lang w:eastAsia="zh-CN"/>
        </w:rPr>
        <w:t>Necessary parameters for the urgent communication are pre-configured between the two PLMNs and UE.</w:t>
      </w:r>
    </w:p>
    <w:p w:rsidR="00D51007" w:rsidRPr="00C77C68" w:rsidRDefault="00D51007" w:rsidP="00D51007">
      <w:pPr>
        <w:rPr>
          <w:rFonts w:eastAsia="SimSun"/>
          <w:lang w:eastAsia="zh-CN"/>
        </w:rPr>
      </w:pPr>
      <w:r>
        <w:rPr>
          <w:rFonts w:eastAsia="SimSun"/>
          <w:lang w:eastAsia="zh-CN"/>
        </w:rPr>
        <w:t>The “</w:t>
      </w:r>
      <w:r w:rsidRPr="000B2802">
        <w:rPr>
          <w:rFonts w:eastAsia="SimSun"/>
          <w:lang w:eastAsia="zh-CN"/>
        </w:rPr>
        <w:t>backup”</w:t>
      </w:r>
      <w:r>
        <w:rPr>
          <w:rFonts w:eastAsia="SimSun"/>
          <w:lang w:eastAsia="zh-CN"/>
        </w:rPr>
        <w:t xml:space="preserve"> PLMN-B (same country) is not forbidden in </w:t>
      </w:r>
      <w:r w:rsidR="00990A69">
        <w:rPr>
          <w:rFonts w:eastAsia="SimSun"/>
          <w:lang w:eastAsia="zh-CN"/>
        </w:rPr>
        <w:t>h</w:t>
      </w:r>
      <w:r>
        <w:rPr>
          <w:rFonts w:eastAsia="SimSun"/>
          <w:lang w:eastAsia="zh-CN"/>
        </w:rPr>
        <w:t>PLMN UEs</w:t>
      </w:r>
    </w:p>
    <w:p w:rsidR="00D51007" w:rsidRDefault="007313E0" w:rsidP="00D51007">
      <w:pPr>
        <w:pStyle w:val="3"/>
      </w:pPr>
      <w:bookmarkStart w:id="87" w:name="_Toc8394805"/>
      <w:r>
        <w:t>5</w:t>
      </w:r>
      <w:r w:rsidR="00D51007" w:rsidRPr="000D6532">
        <w:t>.</w:t>
      </w:r>
      <w:r>
        <w:t>7</w:t>
      </w:r>
      <w:r w:rsidR="00D51007" w:rsidRPr="000D6532">
        <w:t>.</w:t>
      </w:r>
      <w:r w:rsidR="00D51007">
        <w:t xml:space="preserve">3 </w:t>
      </w:r>
      <w:r w:rsidR="00D51007">
        <w:tab/>
        <w:t>Service flow</w:t>
      </w:r>
      <w:bookmarkEnd w:id="87"/>
    </w:p>
    <w:p w:rsidR="00D51007" w:rsidRPr="00BC4245" w:rsidRDefault="00990A69" w:rsidP="00D51007">
      <w:pPr>
        <w:rPr>
          <w:rFonts w:eastAsia="SimSun"/>
          <w:lang w:eastAsia="zh-CN"/>
        </w:rPr>
      </w:pPr>
      <w:r>
        <w:rPr>
          <w:rFonts w:eastAsia="SimSun"/>
          <w:lang w:eastAsia="zh-CN"/>
        </w:rPr>
        <w:t>h</w:t>
      </w:r>
      <w:r w:rsidR="00D51007" w:rsidRPr="00BC4245">
        <w:rPr>
          <w:rFonts w:eastAsia="SimSun"/>
          <w:lang w:eastAsia="zh-CN"/>
        </w:rPr>
        <w:t>PLMN is broken down, and requests PLMN</w:t>
      </w:r>
      <w:r w:rsidR="00D51007">
        <w:rPr>
          <w:rFonts w:eastAsia="SimSun"/>
          <w:lang w:eastAsia="zh-CN"/>
        </w:rPr>
        <w:t>-B</w:t>
      </w:r>
      <w:r w:rsidR="00D51007" w:rsidRPr="00BC4245">
        <w:rPr>
          <w:rFonts w:eastAsia="SimSun"/>
          <w:lang w:eastAsia="zh-CN"/>
        </w:rPr>
        <w:t xml:space="preserve"> to activate</w:t>
      </w:r>
      <w:r w:rsidR="00D51007">
        <w:rPr>
          <w:rFonts w:eastAsia="SimSun"/>
          <w:lang w:eastAsia="zh-CN"/>
        </w:rPr>
        <w:t xml:space="preserve"> “backup” mode to allow its users to access.</w:t>
      </w:r>
    </w:p>
    <w:p w:rsidR="00D51007" w:rsidRPr="00BC4245" w:rsidRDefault="00D51007" w:rsidP="00D51007">
      <w:pPr>
        <w:rPr>
          <w:rFonts w:eastAsia="SimSun"/>
          <w:lang w:eastAsia="zh-CN"/>
        </w:rPr>
      </w:pPr>
      <w:r w:rsidRPr="00BC4245">
        <w:rPr>
          <w:rFonts w:eastAsia="SimSun"/>
          <w:lang w:eastAsia="zh-CN"/>
        </w:rPr>
        <w:t>The UE accesses to PLMN</w:t>
      </w:r>
      <w:r>
        <w:rPr>
          <w:rFonts w:eastAsia="SimSun"/>
          <w:lang w:eastAsia="zh-CN"/>
        </w:rPr>
        <w:t>-B</w:t>
      </w:r>
      <w:r w:rsidRPr="00BC4245">
        <w:rPr>
          <w:rFonts w:eastAsia="SimSun"/>
          <w:lang w:eastAsia="zh-CN"/>
        </w:rPr>
        <w:t xml:space="preserve"> </w:t>
      </w:r>
      <w:r>
        <w:rPr>
          <w:rFonts w:eastAsia="SimSun"/>
          <w:lang w:eastAsia="zh-CN"/>
        </w:rPr>
        <w:t xml:space="preserve">by performing PLMN selection </w:t>
      </w:r>
      <w:r w:rsidRPr="00BC4245">
        <w:rPr>
          <w:rFonts w:eastAsia="SimSun"/>
          <w:lang w:eastAsia="zh-CN"/>
        </w:rPr>
        <w:t>and</w:t>
      </w:r>
      <w:r>
        <w:rPr>
          <w:rFonts w:eastAsia="SimSun"/>
          <w:lang w:eastAsia="zh-CN"/>
        </w:rPr>
        <w:t xml:space="preserve"> indicate its special identity</w:t>
      </w:r>
    </w:p>
    <w:p w:rsidR="00D51007" w:rsidRPr="00BC4245" w:rsidRDefault="00D51007" w:rsidP="00D51007">
      <w:pPr>
        <w:rPr>
          <w:rFonts w:eastAsia="SimSun"/>
          <w:lang w:eastAsia="zh-CN"/>
        </w:rPr>
      </w:pPr>
      <w:r w:rsidRPr="00BC4245">
        <w:rPr>
          <w:rFonts w:eastAsia="SimSun"/>
          <w:lang w:eastAsia="zh-CN"/>
        </w:rPr>
        <w:t xml:space="preserve">More and more </w:t>
      </w:r>
      <w:r>
        <w:rPr>
          <w:rFonts w:eastAsia="SimSun"/>
          <w:lang w:eastAsia="zh-CN"/>
        </w:rPr>
        <w:t xml:space="preserve">hPLMN </w:t>
      </w:r>
      <w:r w:rsidRPr="00BC4245">
        <w:rPr>
          <w:rFonts w:eastAsia="SimSun"/>
          <w:lang w:eastAsia="zh-CN"/>
        </w:rPr>
        <w:t xml:space="preserve">UEs are trying to access to </w:t>
      </w:r>
      <w:r>
        <w:rPr>
          <w:rFonts w:eastAsia="SimSun"/>
          <w:lang w:eastAsia="zh-CN"/>
        </w:rPr>
        <w:t xml:space="preserve">the “backup” </w:t>
      </w:r>
      <w:r w:rsidRPr="00BC4245">
        <w:rPr>
          <w:rFonts w:eastAsia="SimSun"/>
          <w:lang w:eastAsia="zh-CN"/>
        </w:rPr>
        <w:t>PLMN</w:t>
      </w:r>
      <w:r>
        <w:rPr>
          <w:rFonts w:eastAsia="SimSun"/>
          <w:lang w:eastAsia="zh-CN"/>
        </w:rPr>
        <w:t xml:space="preserve"> in short time</w:t>
      </w:r>
      <w:r w:rsidRPr="00BC4245">
        <w:rPr>
          <w:rFonts w:eastAsia="SimSun"/>
          <w:lang w:eastAsia="zh-CN"/>
        </w:rPr>
        <w:t>, which is getting overload or running out of resources</w:t>
      </w:r>
    </w:p>
    <w:p w:rsidR="00D51007" w:rsidRPr="007D3431" w:rsidRDefault="00D51007" w:rsidP="00D51007">
      <w:r>
        <w:rPr>
          <w:rFonts w:eastAsia="SimSun"/>
          <w:lang w:eastAsia="zh-CN"/>
        </w:rPr>
        <w:t xml:space="preserve">The backup </w:t>
      </w:r>
      <w:r w:rsidRPr="00BC4245">
        <w:rPr>
          <w:rFonts w:eastAsia="SimSun"/>
          <w:lang w:eastAsia="zh-CN"/>
        </w:rPr>
        <w:t xml:space="preserve">PLMN makes access control or load balance </w:t>
      </w:r>
      <w:r>
        <w:rPr>
          <w:rFonts w:eastAsia="SimSun"/>
          <w:lang w:eastAsia="zh-CN"/>
        </w:rPr>
        <w:t xml:space="preserve">on these users </w:t>
      </w:r>
      <w:r w:rsidRPr="00BC4245">
        <w:rPr>
          <w:rFonts w:eastAsia="SimSun"/>
          <w:lang w:eastAsia="zh-CN"/>
        </w:rPr>
        <w:t xml:space="preserve">so that the native UEs are not heavily impacted, </w:t>
      </w:r>
      <w:r>
        <w:rPr>
          <w:rFonts w:eastAsia="SimSun"/>
          <w:lang w:eastAsia="zh-CN"/>
        </w:rPr>
        <w:t xml:space="preserve">e.g., </w:t>
      </w:r>
      <w:r w:rsidRPr="00BC4245">
        <w:rPr>
          <w:rFonts w:eastAsia="SimSun"/>
          <w:lang w:eastAsia="zh-CN"/>
        </w:rPr>
        <w:t xml:space="preserve">barring the </w:t>
      </w:r>
      <w:r>
        <w:rPr>
          <w:rFonts w:eastAsia="SimSun"/>
          <w:lang w:eastAsia="zh-CN"/>
        </w:rPr>
        <w:t>hPLMN</w:t>
      </w:r>
      <w:r w:rsidRPr="00BC4245">
        <w:rPr>
          <w:rFonts w:eastAsia="SimSun"/>
          <w:lang w:eastAsia="zh-CN"/>
        </w:rPr>
        <w:t xml:space="preserve"> UEs access attempts, or degrade the performance</w:t>
      </w:r>
      <w:r>
        <w:rPr>
          <w:rFonts w:eastAsia="SimSun"/>
          <w:lang w:eastAsia="zh-CN"/>
        </w:rPr>
        <w:t xml:space="preserve"> for the on-line </w:t>
      </w:r>
      <w:r w:rsidR="00990A69">
        <w:rPr>
          <w:rFonts w:eastAsia="SimSun"/>
          <w:lang w:eastAsia="zh-CN"/>
        </w:rPr>
        <w:t>h</w:t>
      </w:r>
      <w:r>
        <w:rPr>
          <w:rFonts w:eastAsia="SimSun"/>
          <w:lang w:eastAsia="zh-CN"/>
        </w:rPr>
        <w:t>PLMN UE</w:t>
      </w:r>
      <w:r w:rsidRPr="00BC4245">
        <w:rPr>
          <w:rFonts w:eastAsia="SimSun"/>
          <w:lang w:eastAsia="zh-CN"/>
        </w:rPr>
        <w:t>.</w:t>
      </w:r>
    </w:p>
    <w:p w:rsidR="00D51007" w:rsidRPr="000D6532" w:rsidRDefault="007313E0" w:rsidP="00D51007">
      <w:pPr>
        <w:pStyle w:val="3"/>
      </w:pPr>
      <w:bookmarkStart w:id="88" w:name="_Toc8394806"/>
      <w:r>
        <w:t>5</w:t>
      </w:r>
      <w:r w:rsidR="00D51007">
        <w:t>.</w:t>
      </w:r>
      <w:r>
        <w:t>7</w:t>
      </w:r>
      <w:r w:rsidR="00D51007">
        <w:t>.4</w:t>
      </w:r>
      <w:r w:rsidR="00D51007" w:rsidRPr="000D6532">
        <w:tab/>
        <w:t>Post-conditions</w:t>
      </w:r>
      <w:bookmarkEnd w:id="88"/>
    </w:p>
    <w:p w:rsidR="00D51007" w:rsidRPr="00BC4245" w:rsidRDefault="00D51007" w:rsidP="00D51007">
      <w:pPr>
        <w:rPr>
          <w:rFonts w:eastAsia="SimSun"/>
          <w:lang w:eastAsia="zh-CN"/>
        </w:rPr>
      </w:pPr>
      <w:r w:rsidRPr="00BC4245">
        <w:rPr>
          <w:rFonts w:eastAsia="SimSun"/>
          <w:lang w:eastAsia="zh-CN"/>
        </w:rPr>
        <w:t xml:space="preserve">Native UEs are not </w:t>
      </w:r>
      <w:r>
        <w:rPr>
          <w:rFonts w:eastAsia="SimSun"/>
          <w:lang w:eastAsia="zh-CN"/>
        </w:rPr>
        <w:t>heavily impacted</w:t>
      </w:r>
    </w:p>
    <w:p w:rsidR="00D51007" w:rsidRPr="007D3431" w:rsidRDefault="00D51007" w:rsidP="00D51007">
      <w:pPr>
        <w:rPr>
          <w:rFonts w:eastAsia="SimSun"/>
          <w:lang w:eastAsia="zh-CN"/>
        </w:rPr>
      </w:pPr>
      <w:r w:rsidRPr="00BC4245">
        <w:rPr>
          <w:rFonts w:eastAsia="SimSun"/>
          <w:lang w:eastAsia="zh-CN"/>
        </w:rPr>
        <w:t xml:space="preserve">The </w:t>
      </w:r>
      <w:r>
        <w:rPr>
          <w:rFonts w:eastAsia="SimSun"/>
          <w:lang w:eastAsia="zh-CN"/>
        </w:rPr>
        <w:t>hPLMN</w:t>
      </w:r>
      <w:r w:rsidRPr="00BC4245">
        <w:rPr>
          <w:rFonts w:eastAsia="SimSun"/>
          <w:lang w:eastAsia="zh-CN"/>
        </w:rPr>
        <w:t xml:space="preserve"> UEs access to </w:t>
      </w:r>
      <w:r>
        <w:rPr>
          <w:rFonts w:eastAsia="SimSun"/>
          <w:lang w:eastAsia="zh-CN"/>
        </w:rPr>
        <w:t xml:space="preserve">other allowed “backup” PLMNs or </w:t>
      </w:r>
      <w:r w:rsidRPr="00BC4245">
        <w:rPr>
          <w:rFonts w:eastAsia="SimSun"/>
          <w:lang w:eastAsia="zh-CN"/>
        </w:rPr>
        <w:t>with limited performance</w:t>
      </w:r>
      <w:r>
        <w:rPr>
          <w:rFonts w:eastAsia="SimSun"/>
          <w:lang w:eastAsia="zh-CN"/>
        </w:rPr>
        <w:t xml:space="preserve"> </w:t>
      </w:r>
    </w:p>
    <w:p w:rsidR="00D51007" w:rsidRDefault="007313E0" w:rsidP="00D51007">
      <w:pPr>
        <w:pStyle w:val="3"/>
      </w:pPr>
      <w:bookmarkStart w:id="89" w:name="_Toc8394807"/>
      <w:r>
        <w:lastRenderedPageBreak/>
        <w:t>5</w:t>
      </w:r>
      <w:r w:rsidR="00D51007" w:rsidRPr="00577AAB">
        <w:t>.</w:t>
      </w:r>
      <w:r>
        <w:t>7</w:t>
      </w:r>
      <w:r w:rsidR="00D51007" w:rsidRPr="00577AAB">
        <w:t>.5</w:t>
      </w:r>
      <w:r w:rsidR="00D51007" w:rsidRPr="00577AAB">
        <w:tab/>
        <w:t>Existing features partly or fully covering the use case functionality</w:t>
      </w:r>
      <w:bookmarkEnd w:id="89"/>
    </w:p>
    <w:p w:rsidR="00D51007" w:rsidRPr="001022B6" w:rsidRDefault="00D51007" w:rsidP="00D51007">
      <w:pPr>
        <w:rPr>
          <w:rFonts w:eastAsia="SimSun"/>
          <w:lang w:eastAsia="zh-CN"/>
        </w:rPr>
      </w:pPr>
      <w:r w:rsidRPr="00942046">
        <w:rPr>
          <w:rFonts w:eastAsia="SimSun"/>
          <w:lang w:eastAsia="zh-CN"/>
        </w:rPr>
        <w:t>Access control and load balance, UE’s performance treatment are already specified in existing 3GPP specifications for the inbound roamers (e.g., TS 22.011, TS 22.261)</w:t>
      </w:r>
    </w:p>
    <w:p w:rsidR="00D51007" w:rsidRPr="000D6532" w:rsidRDefault="007313E0" w:rsidP="00D51007">
      <w:pPr>
        <w:pStyle w:val="3"/>
      </w:pPr>
      <w:bookmarkStart w:id="90" w:name="_Toc8394808"/>
      <w:r>
        <w:t>5</w:t>
      </w:r>
      <w:r w:rsidR="00D51007">
        <w:t>.</w:t>
      </w:r>
      <w:r>
        <w:t>7</w:t>
      </w:r>
      <w:r w:rsidR="00D51007">
        <w:t>.</w:t>
      </w:r>
      <w:r w:rsidR="00D51007" w:rsidRPr="00577AAB">
        <w:rPr>
          <w:rFonts w:hint="eastAsia"/>
        </w:rPr>
        <w:t>6</w:t>
      </w:r>
      <w:r w:rsidR="00D51007" w:rsidRPr="000D6532">
        <w:tab/>
      </w:r>
      <w:r w:rsidR="00D51007">
        <w:t>Potential</w:t>
      </w:r>
      <w:r w:rsidR="00D51007" w:rsidRPr="000D6532">
        <w:t xml:space="preserve"> </w:t>
      </w:r>
      <w:r w:rsidR="00D51007">
        <w:t xml:space="preserve">New </w:t>
      </w:r>
      <w:r w:rsidR="00D51007" w:rsidRPr="000D6532">
        <w:t>Requirements</w:t>
      </w:r>
      <w:r w:rsidR="00D51007">
        <w:t xml:space="preserve"> needed to support the use case</w:t>
      </w:r>
      <w:bookmarkEnd w:id="90"/>
    </w:p>
    <w:p w:rsidR="00725DA4" w:rsidRPr="00095333" w:rsidRDefault="00725DA4" w:rsidP="00095333">
      <w:pPr>
        <w:rPr>
          <w:rFonts w:eastAsia="SimSun"/>
          <w:lang w:eastAsia="zh-CN"/>
        </w:rPr>
      </w:pPr>
    </w:p>
    <w:p w:rsidR="00725DA4" w:rsidRPr="00982CC2" w:rsidRDefault="00725DA4" w:rsidP="00725DA4">
      <w:pPr>
        <w:pStyle w:val="2"/>
        <w:rPr>
          <w:lang w:val="en-US"/>
        </w:rPr>
      </w:pPr>
      <w:bookmarkStart w:id="91" w:name="_Toc8394809"/>
      <w:r>
        <w:rPr>
          <w:lang w:val="en-US"/>
        </w:rPr>
        <w:t>5</w:t>
      </w:r>
      <w:r w:rsidRPr="00982CC2">
        <w:rPr>
          <w:lang w:val="en-US"/>
        </w:rPr>
        <w:t>.</w:t>
      </w:r>
      <w:r w:rsidR="007313E0">
        <w:rPr>
          <w:lang w:val="en-US"/>
        </w:rPr>
        <w:t>8</w:t>
      </w:r>
      <w:r w:rsidRPr="00982CC2">
        <w:rPr>
          <w:lang w:val="en-US"/>
        </w:rPr>
        <w:tab/>
      </w:r>
      <w:r>
        <w:rPr>
          <w:lang w:val="en-US"/>
        </w:rPr>
        <w:t>Return to Home Network after disaster period</w:t>
      </w:r>
      <w:bookmarkEnd w:id="91"/>
    </w:p>
    <w:p w:rsidR="00725DA4" w:rsidRDefault="00725DA4" w:rsidP="00725DA4">
      <w:pPr>
        <w:pStyle w:val="3"/>
        <w:rPr>
          <w:lang w:val="en-US"/>
        </w:rPr>
      </w:pPr>
      <w:bookmarkStart w:id="92" w:name="_Toc8394810"/>
      <w:r>
        <w:rPr>
          <w:lang w:val="en-US"/>
        </w:rPr>
        <w:t>5</w:t>
      </w:r>
      <w:r w:rsidRPr="00982CC2">
        <w:rPr>
          <w:lang w:val="en-US"/>
        </w:rPr>
        <w:t>.</w:t>
      </w:r>
      <w:r w:rsidR="007313E0">
        <w:rPr>
          <w:lang w:val="en-US"/>
        </w:rPr>
        <w:t>8</w:t>
      </w:r>
      <w:r w:rsidRPr="00982CC2">
        <w:rPr>
          <w:lang w:val="en-US"/>
        </w:rPr>
        <w:t>.1</w:t>
      </w:r>
      <w:r w:rsidRPr="00982CC2">
        <w:rPr>
          <w:lang w:val="en-US"/>
        </w:rPr>
        <w:tab/>
        <w:t>Description</w:t>
      </w:r>
      <w:bookmarkEnd w:id="92"/>
    </w:p>
    <w:p w:rsidR="00725DA4" w:rsidRDefault="00725DA4" w:rsidP="00725DA4">
      <w:pPr>
        <w:rPr>
          <w:lang w:val="en-US"/>
        </w:rPr>
      </w:pPr>
      <w:r>
        <w:rPr>
          <w:lang w:val="en-US"/>
        </w:rPr>
        <w:t xml:space="preserve">During disaster, UEs of impacted network are served by other neighboring network. When the impacted network recovers and goes into normal mode of operation, UEs that are temporarily served by other neighboring network need to forward back to its home network. </w:t>
      </w:r>
    </w:p>
    <w:p w:rsidR="00725DA4" w:rsidRDefault="00725DA4" w:rsidP="00725DA4">
      <w:pPr>
        <w:rPr>
          <w:lang w:val="en-US"/>
        </w:rPr>
      </w:pPr>
      <w:r>
        <w:rPr>
          <w:lang w:val="en-US"/>
        </w:rPr>
        <w:t>In this case, abrupt release of connection by neighboring network should be avoided. Otherwise, this may lead to bad service experience. For example, ongoing emergency call should not be released. In addition, releasing all UEs simultaneously will cause signaling surge and this may again cause network congestion and break-down. Also, the time gap between connection release by one network and connection establishment toward other network should be minimized, to enhance user experience.</w:t>
      </w:r>
    </w:p>
    <w:p w:rsidR="00725DA4" w:rsidRPr="00095333" w:rsidRDefault="00725DA4" w:rsidP="00725DA4">
      <w:pPr>
        <w:rPr>
          <w:rFonts w:eastAsia="맑은 고딕"/>
          <w:lang w:val="en-US" w:eastAsia="ko-KR"/>
        </w:rPr>
      </w:pPr>
      <w:r>
        <w:rPr>
          <w:rFonts w:eastAsiaTheme="minorEastAsia" w:hint="eastAsia"/>
          <w:lang w:val="en-US" w:eastAsia="ko-KR"/>
        </w:rPr>
        <w:t>Because the</w:t>
      </w:r>
      <w:r>
        <w:rPr>
          <w:rFonts w:eastAsiaTheme="minorEastAsia"/>
          <w:lang w:val="en-US" w:eastAsia="ko-KR"/>
        </w:rPr>
        <w:t>se</w:t>
      </w:r>
      <w:r>
        <w:rPr>
          <w:rFonts w:eastAsiaTheme="minorEastAsia" w:hint="eastAsia"/>
          <w:lang w:val="en-US" w:eastAsia="ko-KR"/>
        </w:rPr>
        <w:t xml:space="preserve"> </w:t>
      </w:r>
      <w:r>
        <w:rPr>
          <w:rFonts w:eastAsiaTheme="minorEastAsia"/>
          <w:lang w:val="en-US" w:eastAsia="ko-KR"/>
        </w:rPr>
        <w:t>UE</w:t>
      </w:r>
      <w:r>
        <w:rPr>
          <w:rFonts w:eastAsiaTheme="minorEastAsia" w:hint="eastAsia"/>
          <w:lang w:val="en-US" w:eastAsia="ko-KR"/>
        </w:rPr>
        <w:t>s are temporarily serviced by other networks,</w:t>
      </w:r>
      <w:r>
        <w:rPr>
          <w:rFonts w:eastAsiaTheme="minorEastAsia"/>
          <w:lang w:val="en-US" w:eastAsia="ko-KR"/>
        </w:rPr>
        <w:t xml:space="preserve"> there is no need to support service continuity when the UEs</w:t>
      </w:r>
      <w:r>
        <w:rPr>
          <w:rFonts w:eastAsiaTheme="minorEastAsia" w:hint="eastAsia"/>
          <w:lang w:val="en-US" w:eastAsia="ko-KR"/>
        </w:rPr>
        <w:t xml:space="preserve"> </w:t>
      </w:r>
      <w:r>
        <w:rPr>
          <w:rFonts w:eastAsiaTheme="minorEastAsia"/>
          <w:lang w:val="en-US" w:eastAsia="ko-KR"/>
        </w:rPr>
        <w:t xml:space="preserve">returns to their home network. </w:t>
      </w:r>
    </w:p>
    <w:p w:rsidR="00725DA4" w:rsidRDefault="00725DA4" w:rsidP="00725DA4">
      <w:pPr>
        <w:pStyle w:val="3"/>
        <w:rPr>
          <w:lang w:val="en-US"/>
        </w:rPr>
      </w:pPr>
      <w:bookmarkStart w:id="93" w:name="_Toc8394811"/>
      <w:r>
        <w:rPr>
          <w:lang w:val="en-US"/>
        </w:rPr>
        <w:t>5</w:t>
      </w:r>
      <w:r w:rsidRPr="00982CC2">
        <w:rPr>
          <w:lang w:val="en-US"/>
        </w:rPr>
        <w:t>.</w:t>
      </w:r>
      <w:r w:rsidR="007313E0">
        <w:rPr>
          <w:lang w:val="en-US"/>
        </w:rPr>
        <w:t>8</w:t>
      </w:r>
      <w:r w:rsidRPr="00982CC2">
        <w:rPr>
          <w:lang w:val="en-US"/>
        </w:rPr>
        <w:t>.2</w:t>
      </w:r>
      <w:r w:rsidRPr="00982CC2">
        <w:rPr>
          <w:lang w:val="en-US"/>
        </w:rPr>
        <w:tab/>
        <w:t>Pre-conditions</w:t>
      </w:r>
      <w:bookmarkEnd w:id="93"/>
    </w:p>
    <w:p w:rsidR="00725DA4" w:rsidRDefault="00725DA4" w:rsidP="00725DA4">
      <w:pPr>
        <w:rPr>
          <w:lang w:val="en-US"/>
        </w:rPr>
      </w:pPr>
      <w:r>
        <w:rPr>
          <w:lang w:val="en-US"/>
        </w:rPr>
        <w:t>Operation of HNetwork is interrupted by disaster. Users of HNetwork are served by NNetwork until HNetwork recovers from the impact of disaster.</w:t>
      </w:r>
      <w:r>
        <w:rPr>
          <w:rFonts w:eastAsiaTheme="minorEastAsia"/>
          <w:lang w:val="en-US" w:eastAsia="ko-KR"/>
        </w:rPr>
        <w:t xml:space="preserve"> </w:t>
      </w:r>
    </w:p>
    <w:p w:rsidR="00725DA4" w:rsidRDefault="00725DA4" w:rsidP="00725DA4">
      <w:pPr>
        <w:pStyle w:val="3"/>
        <w:rPr>
          <w:lang w:val="en-US"/>
        </w:rPr>
      </w:pPr>
      <w:bookmarkStart w:id="94" w:name="_Toc8394812"/>
      <w:r>
        <w:rPr>
          <w:lang w:val="en-US"/>
        </w:rPr>
        <w:t>5</w:t>
      </w:r>
      <w:r w:rsidRPr="00982CC2">
        <w:rPr>
          <w:lang w:val="en-US"/>
        </w:rPr>
        <w:t>.</w:t>
      </w:r>
      <w:r w:rsidR="007313E0">
        <w:rPr>
          <w:lang w:val="en-US"/>
        </w:rPr>
        <w:t>8</w:t>
      </w:r>
      <w:r w:rsidRPr="00982CC2">
        <w:rPr>
          <w:lang w:val="en-US"/>
        </w:rPr>
        <w:t>.3</w:t>
      </w:r>
      <w:r w:rsidRPr="00982CC2">
        <w:rPr>
          <w:lang w:val="en-US"/>
        </w:rPr>
        <w:tab/>
        <w:t>Service Flows</w:t>
      </w:r>
      <w:bookmarkEnd w:id="94"/>
    </w:p>
    <w:p w:rsidR="00725DA4" w:rsidRDefault="00725DA4" w:rsidP="00725DA4">
      <w:pPr>
        <w:rPr>
          <w:lang w:val="en-US"/>
        </w:rPr>
      </w:pPr>
      <w:r>
        <w:rPr>
          <w:lang w:val="en-US"/>
        </w:rPr>
        <w:t xml:space="preserve">Following is one example service flow: </w:t>
      </w:r>
    </w:p>
    <w:p w:rsidR="00725DA4" w:rsidRDefault="00725DA4" w:rsidP="00725DA4">
      <w:pPr>
        <w:pStyle w:val="B1"/>
        <w:rPr>
          <w:lang w:val="en-US"/>
        </w:rPr>
      </w:pPr>
      <w:r>
        <w:rPr>
          <w:lang w:val="en-US"/>
        </w:rPr>
        <w:t>1.</w:t>
      </w:r>
      <w:r>
        <w:rPr>
          <w:lang w:val="en-US"/>
        </w:rPr>
        <w:tab/>
        <w:t xml:space="preserve">HNetwork finalizes fixing its network equipment and is ready to accept its own UEs. </w:t>
      </w:r>
    </w:p>
    <w:p w:rsidR="00725DA4" w:rsidRDefault="00725DA4" w:rsidP="00725DA4">
      <w:pPr>
        <w:pStyle w:val="B1"/>
        <w:rPr>
          <w:lang w:val="en-US"/>
        </w:rPr>
      </w:pPr>
      <w:r>
        <w:rPr>
          <w:lang w:val="en-US"/>
        </w:rPr>
        <w:t>2.</w:t>
      </w:r>
      <w:r>
        <w:rPr>
          <w:lang w:val="en-US"/>
        </w:rPr>
        <w:tab/>
        <w:t>HNetwork informs NNetwork that it is ready to accept its UEs. HNetwork informs the rate with which NNetwork should releases UE whose home network is HNetwork.</w:t>
      </w:r>
    </w:p>
    <w:p w:rsidR="00725DA4" w:rsidRDefault="00725DA4" w:rsidP="00725DA4">
      <w:pPr>
        <w:pStyle w:val="B1"/>
        <w:rPr>
          <w:lang w:val="en-US"/>
        </w:rPr>
      </w:pPr>
      <w:r>
        <w:rPr>
          <w:lang w:val="en-US"/>
        </w:rPr>
        <w:t>3.</w:t>
      </w:r>
      <w:r>
        <w:rPr>
          <w:lang w:val="en-US"/>
        </w:rPr>
        <w:tab/>
        <w:t xml:space="preserve">NNetwork releases connection of UEs whose home network is HNetwork. NNetwork controls the rate at which a number of UEs are released, so that surge of signaling at HNetwork is prevented. When deciding which UE to release first, NNetwork may consider the characteristic of ongoing communication. E.g., if service continuity cannot be provided, UE with emergency call should not be immediately released or redirected. Or, there is no need to provide service continuity for a UE, the NNetwork may release the UE at any time. </w:t>
      </w:r>
    </w:p>
    <w:p w:rsidR="00725DA4" w:rsidRDefault="00725DA4" w:rsidP="00725DA4">
      <w:pPr>
        <w:pStyle w:val="B1"/>
        <w:rPr>
          <w:lang w:val="en-US"/>
        </w:rPr>
      </w:pPr>
      <w:r>
        <w:rPr>
          <w:lang w:val="en-US"/>
        </w:rPr>
        <w:t>4.</w:t>
      </w:r>
      <w:r>
        <w:rPr>
          <w:lang w:val="en-US"/>
        </w:rPr>
        <w:tab/>
        <w:t>To make the switch from NNetwork to HNetwork faster, NNetwork may give some assistance information to the UEs. Or, NNetwork may directly order the UEs to go to HNetwork.</w:t>
      </w:r>
    </w:p>
    <w:p w:rsidR="00725DA4" w:rsidRDefault="00725DA4" w:rsidP="00725DA4">
      <w:pPr>
        <w:pStyle w:val="B1"/>
        <w:rPr>
          <w:lang w:val="en-US"/>
        </w:rPr>
      </w:pPr>
      <w:r>
        <w:rPr>
          <w:lang w:val="en-US"/>
        </w:rPr>
        <w:t>5.</w:t>
      </w:r>
      <w:r>
        <w:rPr>
          <w:lang w:val="en-US"/>
        </w:rPr>
        <w:tab/>
        <w:t>Based on actual amount of accesses by its home UE, HNetwork may inform updated parameter to NNetwork.</w:t>
      </w:r>
    </w:p>
    <w:p w:rsidR="00725DA4" w:rsidRPr="00982CC2" w:rsidRDefault="00725DA4" w:rsidP="00095333">
      <w:pPr>
        <w:pStyle w:val="B1"/>
        <w:rPr>
          <w:lang w:val="en-US"/>
        </w:rPr>
      </w:pPr>
      <w:r>
        <w:rPr>
          <w:lang w:val="en-US"/>
        </w:rPr>
        <w:t>6.</w:t>
      </w:r>
      <w:r>
        <w:rPr>
          <w:lang w:val="en-US"/>
        </w:rPr>
        <w:tab/>
        <w:t xml:space="preserve">In above flows, not only the connected mode UEs but also UEs in Idle mode are forwarded to HNetwork. E.g., the HNetwork may page the UE to move the UE to HNetwork or send SIBs to inform the UE that the HNetwork is recovered from disaster. </w:t>
      </w:r>
    </w:p>
    <w:p w:rsidR="00725DA4" w:rsidRDefault="00725DA4" w:rsidP="00725DA4">
      <w:pPr>
        <w:pStyle w:val="3"/>
        <w:rPr>
          <w:lang w:val="en-US"/>
        </w:rPr>
      </w:pPr>
      <w:bookmarkStart w:id="95" w:name="_Toc8394813"/>
      <w:r>
        <w:rPr>
          <w:lang w:val="en-US"/>
        </w:rPr>
        <w:t>5</w:t>
      </w:r>
      <w:r w:rsidRPr="00982CC2">
        <w:rPr>
          <w:lang w:val="en-US"/>
        </w:rPr>
        <w:t>.</w:t>
      </w:r>
      <w:r w:rsidR="007313E0">
        <w:rPr>
          <w:lang w:val="en-US"/>
        </w:rPr>
        <w:t>8</w:t>
      </w:r>
      <w:r w:rsidRPr="00982CC2">
        <w:rPr>
          <w:lang w:val="en-US"/>
        </w:rPr>
        <w:t>.4</w:t>
      </w:r>
      <w:r w:rsidRPr="00982CC2">
        <w:rPr>
          <w:lang w:val="en-US"/>
        </w:rPr>
        <w:tab/>
        <w:t>Post-conditions</w:t>
      </w:r>
      <w:bookmarkEnd w:id="95"/>
    </w:p>
    <w:p w:rsidR="00725DA4" w:rsidRDefault="00725DA4" w:rsidP="00725DA4">
      <w:pPr>
        <w:rPr>
          <w:lang w:val="en-US"/>
        </w:rPr>
      </w:pPr>
      <w:r>
        <w:rPr>
          <w:lang w:val="en-US"/>
        </w:rPr>
        <w:t>All UEs temporarily served by NNetwork are gradually served by HNetwork.</w:t>
      </w:r>
    </w:p>
    <w:p w:rsidR="00725DA4" w:rsidRPr="00095333" w:rsidRDefault="00725DA4" w:rsidP="00095333">
      <w:pPr>
        <w:pStyle w:val="3"/>
        <w:rPr>
          <w:lang w:val="en-US"/>
        </w:rPr>
      </w:pPr>
      <w:bookmarkStart w:id="96" w:name="_Toc8394814"/>
      <w:r w:rsidRPr="00095333">
        <w:rPr>
          <w:lang w:val="en-US"/>
        </w:rPr>
        <w:t>5.</w:t>
      </w:r>
      <w:r w:rsidR="007313E0" w:rsidRPr="00095333">
        <w:rPr>
          <w:lang w:val="en-US"/>
        </w:rPr>
        <w:t>8</w:t>
      </w:r>
      <w:r w:rsidRPr="00095333">
        <w:rPr>
          <w:lang w:val="en-US"/>
        </w:rPr>
        <w:t>.5</w:t>
      </w:r>
      <w:r w:rsidRPr="00095333">
        <w:rPr>
          <w:lang w:val="en-US"/>
        </w:rPr>
        <w:tab/>
        <w:t>Existing features partly or fully covering the use case functionality</w:t>
      </w:r>
      <w:bookmarkEnd w:id="96"/>
    </w:p>
    <w:p w:rsidR="00725DA4" w:rsidRDefault="00725DA4" w:rsidP="00725DA4">
      <w:pPr>
        <w:rPr>
          <w:lang w:val="en-US"/>
        </w:rPr>
      </w:pPr>
      <w:r>
        <w:rPr>
          <w:lang w:val="en-US"/>
        </w:rPr>
        <w:t>TS 24.501 and TS 24.401 defines NAS procedure to support</w:t>
      </w:r>
    </w:p>
    <w:p w:rsidR="00725DA4" w:rsidRDefault="00725DA4" w:rsidP="00725DA4">
      <w:pPr>
        <w:rPr>
          <w:lang w:val="en-US"/>
        </w:rPr>
      </w:pPr>
      <w:r>
        <w:rPr>
          <w:lang w:val="en-US"/>
        </w:rPr>
        <w:lastRenderedPageBreak/>
        <w:t>Also, TS 36.331 and TS 38.331 describes RAN level information.</w:t>
      </w:r>
    </w:p>
    <w:p w:rsidR="00725DA4" w:rsidRDefault="00725DA4" w:rsidP="00095333">
      <w:pPr>
        <w:pStyle w:val="3"/>
        <w:rPr>
          <w:rFonts w:eastAsia="맑은 고딕"/>
        </w:rPr>
      </w:pPr>
      <w:bookmarkStart w:id="97" w:name="_Toc8394815"/>
      <w:r w:rsidRPr="00095333">
        <w:rPr>
          <w:lang w:val="en-US"/>
        </w:rPr>
        <w:t>5.</w:t>
      </w:r>
      <w:r w:rsidR="007313E0" w:rsidRPr="00095333">
        <w:rPr>
          <w:lang w:val="en-US"/>
        </w:rPr>
        <w:t>8</w:t>
      </w:r>
      <w:r w:rsidRPr="00095333">
        <w:rPr>
          <w:lang w:val="en-US"/>
        </w:rPr>
        <w:t>.6</w:t>
      </w:r>
      <w:r w:rsidRPr="00095333">
        <w:rPr>
          <w:lang w:val="en-US"/>
        </w:rPr>
        <w:tab/>
        <w:t>Potential New Requirements needed to support the use case</w:t>
      </w:r>
      <w:bookmarkEnd w:id="97"/>
    </w:p>
    <w:p w:rsidR="00725DA4" w:rsidRDefault="00725DA4" w:rsidP="00725DA4">
      <w:pPr>
        <w:rPr>
          <w:lang w:val="en-US"/>
        </w:rPr>
      </w:pPr>
      <w:r w:rsidDel="004A14C5">
        <w:rPr>
          <w:rFonts w:eastAsiaTheme="minorEastAsia"/>
          <w:lang w:eastAsia="ko-KR"/>
        </w:rPr>
        <w:t xml:space="preserve"> </w:t>
      </w:r>
    </w:p>
    <w:p w:rsidR="009868ED" w:rsidRPr="00840886" w:rsidRDefault="009868ED" w:rsidP="009868ED">
      <w:pPr>
        <w:pStyle w:val="2"/>
      </w:pPr>
      <w:bookmarkStart w:id="98" w:name="_Toc8394816"/>
      <w:r w:rsidRPr="00840886">
        <w:t>5.</w:t>
      </w:r>
      <w:r w:rsidR="007313E0">
        <w:t>9</w:t>
      </w:r>
      <w:r w:rsidRPr="00840886">
        <w:tab/>
        <w:t>A well</w:t>
      </w:r>
      <w:r w:rsidR="003F5320">
        <w:t>-</w:t>
      </w:r>
      <w:r w:rsidRPr="00840886">
        <w:t>handled disaster ends</w:t>
      </w:r>
      <w:bookmarkEnd w:id="98"/>
      <w:r w:rsidRPr="00840886">
        <w:t xml:space="preserve"> </w:t>
      </w:r>
    </w:p>
    <w:p w:rsidR="009868ED" w:rsidRPr="00840886" w:rsidRDefault="009868ED" w:rsidP="009868ED">
      <w:pPr>
        <w:pStyle w:val="3"/>
      </w:pPr>
      <w:bookmarkStart w:id="99" w:name="_Toc8394817"/>
      <w:r w:rsidRPr="00840886">
        <w:t>5.</w:t>
      </w:r>
      <w:r w:rsidR="007313E0">
        <w:t>9</w:t>
      </w:r>
      <w:r w:rsidRPr="00840886">
        <w:t>.1</w:t>
      </w:r>
      <w:r w:rsidRPr="00840886">
        <w:tab/>
        <w:t>Description</w:t>
      </w:r>
      <w:bookmarkEnd w:id="99"/>
    </w:p>
    <w:p w:rsidR="009868ED" w:rsidRPr="00840886" w:rsidRDefault="009868ED" w:rsidP="009868ED">
      <w:r w:rsidRPr="00840886">
        <w:t xml:space="preserve">A Disaster Condition will eventually stop. The government of country X determines that the danger has passed, sufficient services have been restored, and the government decides to </w:t>
      </w:r>
      <w:r w:rsidRPr="00840886">
        <w:rPr>
          <w:i/>
        </w:rPr>
        <w:t xml:space="preserve">lift </w:t>
      </w:r>
      <w:r w:rsidRPr="00840886">
        <w:t>the Disaster Condition.  This initiates a return to normal service.</w:t>
      </w:r>
    </w:p>
    <w:p w:rsidR="009868ED" w:rsidRPr="00840886" w:rsidRDefault="009868ED" w:rsidP="009868ED">
      <w:pPr>
        <w:pStyle w:val="3"/>
      </w:pPr>
      <w:bookmarkStart w:id="100" w:name="_Toc8394818"/>
      <w:r w:rsidRPr="00840886">
        <w:t>5.</w:t>
      </w:r>
      <w:r w:rsidR="007313E0">
        <w:t>9</w:t>
      </w:r>
      <w:r w:rsidRPr="00840886">
        <w:t>.2</w:t>
      </w:r>
      <w:r w:rsidRPr="00840886">
        <w:tab/>
        <w:t>Pre-conditions</w:t>
      </w:r>
      <w:bookmarkEnd w:id="100"/>
      <w:r w:rsidRPr="00840886">
        <w:t xml:space="preserve"> </w:t>
      </w:r>
    </w:p>
    <w:p w:rsidR="009868ED" w:rsidRPr="00840886" w:rsidRDefault="009868ED" w:rsidP="009868ED">
      <w:r w:rsidRPr="00840886">
        <w:t xml:space="preserve">See </w:t>
      </w:r>
      <w:r w:rsidR="007313E0">
        <w:t>u</w:t>
      </w:r>
      <w:r w:rsidRPr="00840886">
        <w:t xml:space="preserve">se case </w:t>
      </w:r>
      <w:r w:rsidR="007313E0">
        <w:t xml:space="preserve">in section </w:t>
      </w:r>
      <w:r w:rsidRPr="00840886">
        <w:t>5.</w:t>
      </w:r>
      <w:r w:rsidR="007313E0">
        <w:t>2</w:t>
      </w:r>
      <w:r w:rsidRPr="00840886">
        <w:t>, above.</w:t>
      </w:r>
    </w:p>
    <w:p w:rsidR="009868ED" w:rsidRPr="00840886" w:rsidRDefault="009868ED" w:rsidP="009868ED">
      <w:r w:rsidRPr="00840886">
        <w:t xml:space="preserve">The government of X declares a Disaster and informs operators X-Com, Y-Tel and Z-Cast </w:t>
      </w:r>
      <w:r w:rsidRPr="00840886">
        <w:rPr>
          <w:i/>
        </w:rPr>
        <w:t xml:space="preserve">no longer </w:t>
      </w:r>
      <w:r w:rsidRPr="00840886">
        <w:t>applies. (How this occurs is out of scope of this use case.)</w:t>
      </w:r>
    </w:p>
    <w:p w:rsidR="009868ED" w:rsidRPr="00840886" w:rsidRDefault="009868ED" w:rsidP="009868ED">
      <w:pPr>
        <w:pStyle w:val="3"/>
      </w:pPr>
      <w:bookmarkStart w:id="101" w:name="_Toc8394819"/>
      <w:r w:rsidRPr="00840886">
        <w:t>5.</w:t>
      </w:r>
      <w:r w:rsidR="007313E0">
        <w:t>9</w:t>
      </w:r>
      <w:r w:rsidRPr="00840886">
        <w:t>.3</w:t>
      </w:r>
      <w:r w:rsidRPr="00840886">
        <w:tab/>
        <w:t>Service flows</w:t>
      </w:r>
      <w:bookmarkEnd w:id="101"/>
    </w:p>
    <w:p w:rsidR="009868ED" w:rsidRPr="00840886" w:rsidRDefault="009868ED" w:rsidP="009868ED">
      <w:r w:rsidRPr="00840886">
        <w:t>Y-Tel informs all Disaster Inbound Roamers that the Disaster Condition no longer applies.</w:t>
      </w:r>
    </w:p>
    <w:p w:rsidR="009868ED" w:rsidRPr="00840886" w:rsidRDefault="009868ED" w:rsidP="009868ED">
      <w:r w:rsidRPr="00840886">
        <w:t>Fred’s and Wang Fang’s UEs detect the end of the Disaster Condition.</w:t>
      </w:r>
    </w:p>
    <w:p w:rsidR="009868ED" w:rsidRPr="00840886" w:rsidRDefault="009868ED" w:rsidP="009868ED">
      <w:r w:rsidRPr="00840886">
        <w:t>Fred</w:t>
      </w:r>
      <w:r w:rsidR="00C8307A">
        <w:t>’</w:t>
      </w:r>
      <w:r w:rsidRPr="00840886">
        <w:t>s and Wang Fang’s UEs deregister from Y-Tel and perform PLMN selection.</w:t>
      </w:r>
    </w:p>
    <w:p w:rsidR="009868ED" w:rsidRPr="000B0CF4" w:rsidRDefault="000B0CF4">
      <w:pPr>
        <w:pStyle w:val="EditorsNote"/>
      </w:pPr>
      <w:r w:rsidRPr="000B0CF4">
        <w:t>[</w:t>
      </w:r>
      <w:r w:rsidR="009868ED" w:rsidRPr="000B0CF4">
        <w:t>Editor’s Note: Is Wang Fang’s UE really a Disaster Inbound Roamer, or is it just a normal international inbound roamer? If a normal Inbound Roamer, should it really deregister from Y-Tel?]</w:t>
      </w:r>
    </w:p>
    <w:p w:rsidR="009868ED" w:rsidRPr="00840886" w:rsidRDefault="009868ED" w:rsidP="009868ED">
      <w:r w:rsidRPr="00840886">
        <w:t>Fred’s UE registers with X-Com. Wang Fang’s UE registers with Z-Cast.</w:t>
      </w:r>
    </w:p>
    <w:p w:rsidR="009868ED" w:rsidRPr="00840886" w:rsidRDefault="009868ED" w:rsidP="009868ED">
      <w:pPr>
        <w:pStyle w:val="3"/>
      </w:pPr>
      <w:bookmarkStart w:id="102" w:name="_Toc8394820"/>
      <w:r w:rsidRPr="00840886">
        <w:t>5.</w:t>
      </w:r>
      <w:r w:rsidR="007313E0">
        <w:t>9</w:t>
      </w:r>
      <w:r w:rsidRPr="00840886">
        <w:t>.4</w:t>
      </w:r>
      <w:r w:rsidRPr="00840886">
        <w:tab/>
        <w:t>Post-conditions</w:t>
      </w:r>
      <w:bookmarkEnd w:id="102"/>
    </w:p>
    <w:p w:rsidR="009868ED" w:rsidRPr="00840886" w:rsidRDefault="009868ED" w:rsidP="009868ED">
      <w:r w:rsidRPr="00840886">
        <w:t>Both Fred and Wang Fang receive service from their respective providers.</w:t>
      </w:r>
    </w:p>
    <w:p w:rsidR="009868ED" w:rsidRPr="00840886" w:rsidRDefault="009868ED" w:rsidP="009868ED">
      <w:pPr>
        <w:pStyle w:val="3"/>
      </w:pPr>
      <w:bookmarkStart w:id="103" w:name="_Toc8394821"/>
      <w:r w:rsidRPr="00840886">
        <w:t>5.</w:t>
      </w:r>
      <w:r w:rsidR="007313E0">
        <w:t>9</w:t>
      </w:r>
      <w:r w:rsidRPr="00840886">
        <w:t>.5</w:t>
      </w:r>
      <w:r w:rsidRPr="00840886">
        <w:tab/>
        <w:t>Existing features partly or fully covering the use case functionality</w:t>
      </w:r>
      <w:bookmarkEnd w:id="103"/>
    </w:p>
    <w:p w:rsidR="009868ED" w:rsidRPr="00840886" w:rsidRDefault="009868ED" w:rsidP="009868ED">
      <w:r w:rsidRPr="00840886">
        <w:t>Normal PLMN procedures and requirements apply, except for the trigger to end Disaster Inbound Roaming.</w:t>
      </w:r>
    </w:p>
    <w:p w:rsidR="00D37192" w:rsidRDefault="009868ED" w:rsidP="00095333">
      <w:pPr>
        <w:pStyle w:val="3"/>
      </w:pPr>
      <w:bookmarkStart w:id="104" w:name="_Toc8394822"/>
      <w:r w:rsidRPr="00840886">
        <w:t>5.</w:t>
      </w:r>
      <w:r w:rsidR="00D37192">
        <w:t>9</w:t>
      </w:r>
      <w:r w:rsidRPr="00840886">
        <w:t>.6</w:t>
      </w:r>
      <w:r w:rsidRPr="00840886">
        <w:tab/>
        <w:t>Potential New Requirements needed to support the use case</w:t>
      </w:r>
      <w:bookmarkEnd w:id="104"/>
    </w:p>
    <w:p w:rsidR="009868ED" w:rsidRPr="00840886" w:rsidRDefault="009868ED" w:rsidP="009868ED">
      <w:r w:rsidRPr="00840886">
        <w:t>[R.5.</w:t>
      </w:r>
      <w:r w:rsidR="00D37192">
        <w:t>9</w:t>
      </w:r>
      <w:r w:rsidRPr="00840886">
        <w:t xml:space="preserve">-001] PLMNs shall be able to inform Disaster Inbound Roamers that a Disaster Condition has ended. </w:t>
      </w:r>
    </w:p>
    <w:p w:rsidR="00725DA4" w:rsidRPr="00095333" w:rsidRDefault="00725DA4" w:rsidP="00725DA4"/>
    <w:p w:rsidR="00DD4B77" w:rsidRPr="00095333" w:rsidRDefault="00350732" w:rsidP="00095333">
      <w:pPr>
        <w:pStyle w:val="2"/>
      </w:pPr>
      <w:bookmarkStart w:id="105" w:name="_Toc8394823"/>
      <w:r w:rsidRPr="00095333">
        <w:t>5</w:t>
      </w:r>
      <w:r w:rsidR="00DD4B77" w:rsidRPr="00095333">
        <w:t>.1</w:t>
      </w:r>
      <w:r w:rsidRPr="00095333">
        <w:t>0</w:t>
      </w:r>
      <w:r w:rsidR="00DD4B77" w:rsidRPr="00095333">
        <w:tab/>
        <w:t>Use case on “backup” PLMNs for the international roamer</w:t>
      </w:r>
      <w:bookmarkEnd w:id="105"/>
    </w:p>
    <w:p w:rsidR="00DD4B77" w:rsidRPr="00095333" w:rsidRDefault="00350732" w:rsidP="00095333">
      <w:pPr>
        <w:pStyle w:val="3"/>
      </w:pPr>
      <w:bookmarkStart w:id="106" w:name="_Toc8394824"/>
      <w:r w:rsidRPr="00095333">
        <w:t>5</w:t>
      </w:r>
      <w:r w:rsidR="00DD4B77" w:rsidRPr="00095333">
        <w:t>.1</w:t>
      </w:r>
      <w:r w:rsidRPr="00095333">
        <w:t>0</w:t>
      </w:r>
      <w:r w:rsidR="00DD4B77" w:rsidRPr="00095333">
        <w:t>.1</w:t>
      </w:r>
      <w:r w:rsidR="00DD4B77" w:rsidRPr="00095333">
        <w:tab/>
        <w:t>Description</w:t>
      </w:r>
      <w:bookmarkEnd w:id="106"/>
    </w:p>
    <w:p w:rsidR="00DD4B77" w:rsidRPr="00DD4B77" w:rsidRDefault="00DD4B77" w:rsidP="00DD4B77">
      <w:pPr>
        <w:rPr>
          <w:rFonts w:eastAsia="SimSun"/>
          <w:lang w:eastAsia="zh-CN"/>
        </w:rPr>
      </w:pPr>
      <w:r w:rsidRPr="00DD4B77">
        <w:rPr>
          <w:rFonts w:eastAsia="SimSun"/>
          <w:lang w:eastAsia="zh-CN"/>
        </w:rPr>
        <w:t>Here in this case, when the vPLMN-A is broken down due to a Disaster Condition</w:t>
      </w:r>
      <w:r w:rsidR="00500722">
        <w:rPr>
          <w:rFonts w:eastAsia="SimSun"/>
          <w:lang w:eastAsia="zh-CN"/>
        </w:rPr>
        <w:t xml:space="preserve">, </w:t>
      </w:r>
      <w:r w:rsidRPr="00DD4B77">
        <w:rPr>
          <w:rFonts w:eastAsia="SimSun"/>
          <w:lang w:eastAsia="zh-CN"/>
        </w:rPr>
        <w:t>the hPLMN1 user tries</w:t>
      </w:r>
      <w:r w:rsidR="00500722">
        <w:rPr>
          <w:rFonts w:eastAsia="SimSun"/>
          <w:lang w:eastAsia="zh-CN"/>
        </w:rPr>
        <w:t xml:space="preserve"> </w:t>
      </w:r>
      <w:r w:rsidRPr="00DD4B77">
        <w:rPr>
          <w:rFonts w:eastAsia="SimSun"/>
          <w:lang w:eastAsia="zh-CN"/>
        </w:rPr>
        <w:t xml:space="preserve">to access to vPLMN-2 based on the Backup” Agreement between hPLMN1 and vPLMN-2. In this use case, the user can’t access vPLMN-2, e.g. there is no normal international roaming agreement or vPLMN-2 is very low in the </w:t>
      </w:r>
      <w:r w:rsidRPr="00DD4B77">
        <w:rPr>
          <w:rFonts w:eastAsia="SimSun" w:hint="eastAsia"/>
          <w:lang w:eastAsia="zh-CN"/>
        </w:rPr>
        <w:t>UE</w:t>
      </w:r>
      <w:r w:rsidRPr="00DD4B77">
        <w:rPr>
          <w:rFonts w:eastAsia="SimSun"/>
          <w:lang w:eastAsia="zh-CN"/>
        </w:rPr>
        <w:t>’</w:t>
      </w:r>
      <w:r w:rsidRPr="00DD4B77">
        <w:rPr>
          <w:rFonts w:eastAsia="SimSun" w:hint="eastAsia"/>
          <w:lang w:eastAsia="zh-CN"/>
        </w:rPr>
        <w:t>s</w:t>
      </w:r>
      <w:r w:rsidRPr="00DD4B77">
        <w:rPr>
          <w:rFonts w:eastAsia="SimSun"/>
          <w:lang w:eastAsia="zh-CN"/>
        </w:rPr>
        <w:t xml:space="preserve"> </w:t>
      </w:r>
      <w:r w:rsidRPr="00DD4B77">
        <w:rPr>
          <w:rFonts w:eastAsia="SimSun" w:hint="eastAsia"/>
          <w:lang w:eastAsia="zh-CN"/>
        </w:rPr>
        <w:t>preferred</w:t>
      </w:r>
      <w:r w:rsidRPr="00DD4B77">
        <w:rPr>
          <w:rFonts w:eastAsia="SimSun"/>
          <w:lang w:eastAsia="zh-CN"/>
        </w:rPr>
        <w:t xml:space="preserve"> </w:t>
      </w:r>
      <w:r w:rsidRPr="00DD4B77">
        <w:rPr>
          <w:rFonts w:eastAsia="SimSun" w:hint="eastAsia"/>
          <w:lang w:eastAsia="zh-CN"/>
        </w:rPr>
        <w:t>PLMN</w:t>
      </w:r>
      <w:r w:rsidRPr="00DD4B77">
        <w:rPr>
          <w:rFonts w:eastAsia="SimSun"/>
          <w:lang w:eastAsia="zh-CN"/>
        </w:rPr>
        <w:t xml:space="preserve"> list, or the UE has been previously rejected from registering from vPLMN-2. </w:t>
      </w:r>
    </w:p>
    <w:p w:rsidR="00DD4B77" w:rsidRPr="00095333" w:rsidRDefault="00DD4B77" w:rsidP="00095333">
      <w:pPr>
        <w:pStyle w:val="NO"/>
      </w:pPr>
      <w:r w:rsidRPr="00DD4B77">
        <w:rPr>
          <w:rFonts w:eastAsia="SimSun"/>
          <w:lang w:eastAsia="zh-CN"/>
        </w:rPr>
        <w:t>N</w:t>
      </w:r>
      <w:r w:rsidRPr="00095333">
        <w:t>OTE:</w:t>
      </w:r>
      <w:r w:rsidR="00500722">
        <w:tab/>
      </w:r>
      <w:r w:rsidRPr="00095333">
        <w:t>The Backup Agreement is a normal roaming agreement which may only be used as part of support of a Disaster Condition. It is expected that vPLMN-2 had roaming agreements with all of the PLMNs that vPLMN-</w:t>
      </w:r>
      <w:r w:rsidR="00990A69">
        <w:t>A</w:t>
      </w:r>
      <w:r w:rsidRPr="00095333">
        <w:t xml:space="preserve"> has roaming agreements at least as Backup Agreements.</w:t>
      </w:r>
    </w:p>
    <w:p w:rsidR="00DD4B77" w:rsidRPr="00095333" w:rsidRDefault="00350732" w:rsidP="00095333">
      <w:pPr>
        <w:pStyle w:val="3"/>
      </w:pPr>
      <w:bookmarkStart w:id="107" w:name="_Toc8394825"/>
      <w:r w:rsidRPr="00095333">
        <w:lastRenderedPageBreak/>
        <w:t>5</w:t>
      </w:r>
      <w:r w:rsidR="00DD4B77" w:rsidRPr="00095333">
        <w:t>.1</w:t>
      </w:r>
      <w:r w:rsidRPr="00095333">
        <w:t>0</w:t>
      </w:r>
      <w:r w:rsidR="00DD4B77" w:rsidRPr="00095333">
        <w:t>.2</w:t>
      </w:r>
      <w:r w:rsidR="00DD4B77" w:rsidRPr="00095333">
        <w:tab/>
        <w:t>Pre-conditions</w:t>
      </w:r>
      <w:bookmarkEnd w:id="107"/>
    </w:p>
    <w:p w:rsidR="00DD4B77" w:rsidRPr="00DD4B77" w:rsidRDefault="00DD4B77" w:rsidP="00DD4B77">
      <w:pPr>
        <w:rPr>
          <w:rFonts w:eastAsia="SimSun"/>
          <w:lang w:eastAsia="zh-CN"/>
        </w:rPr>
      </w:pPr>
      <w:r w:rsidRPr="00DD4B77">
        <w:rPr>
          <w:rFonts w:eastAsia="SimSun" w:hint="eastAsia"/>
          <w:lang w:eastAsia="zh-CN"/>
        </w:rPr>
        <w:t>h</w:t>
      </w:r>
      <w:r w:rsidRPr="00DD4B77">
        <w:rPr>
          <w:rFonts w:eastAsia="SimSun"/>
          <w:lang w:eastAsia="zh-CN"/>
        </w:rPr>
        <w:t>PLMN</w:t>
      </w:r>
      <w:r w:rsidR="00990A69">
        <w:rPr>
          <w:rFonts w:eastAsia="SimSun"/>
          <w:lang w:eastAsia="zh-CN"/>
        </w:rPr>
        <w:t>1</w:t>
      </w:r>
      <w:r w:rsidRPr="00DD4B77">
        <w:rPr>
          <w:rFonts w:eastAsia="SimSun"/>
          <w:lang w:eastAsia="zh-CN"/>
        </w:rPr>
        <w:t xml:space="preserve"> only has international roaming agreement with vPLMN</w:t>
      </w:r>
      <w:r w:rsidR="00990A69">
        <w:rPr>
          <w:rFonts w:eastAsia="SimSun"/>
          <w:lang w:eastAsia="zh-CN"/>
        </w:rPr>
        <w:t>-</w:t>
      </w:r>
      <w:r w:rsidRPr="00DD4B77">
        <w:rPr>
          <w:rFonts w:eastAsia="SimSun"/>
          <w:lang w:eastAsia="zh-CN"/>
        </w:rPr>
        <w:t>A</w:t>
      </w:r>
    </w:p>
    <w:p w:rsidR="00DD4B77" w:rsidRPr="00DD4B77" w:rsidRDefault="00DD4B77" w:rsidP="00DD4B77">
      <w:pPr>
        <w:rPr>
          <w:rFonts w:eastAsia="SimSun"/>
          <w:lang w:eastAsia="zh-CN"/>
        </w:rPr>
      </w:pPr>
      <w:r w:rsidRPr="00DD4B77">
        <w:rPr>
          <w:rFonts w:eastAsia="SimSun"/>
          <w:lang w:eastAsia="zh-CN"/>
        </w:rPr>
        <w:t>UE is attached to VPLMN-A</w:t>
      </w:r>
    </w:p>
    <w:p w:rsidR="00DD4B77" w:rsidRPr="00DD4B77" w:rsidRDefault="00DD4B77" w:rsidP="00DD4B77">
      <w:pPr>
        <w:rPr>
          <w:rFonts w:eastAsia="SimSun"/>
          <w:lang w:eastAsia="zh-CN"/>
        </w:rPr>
      </w:pPr>
      <w:r w:rsidRPr="00DD4B77">
        <w:rPr>
          <w:rFonts w:eastAsia="SimSun"/>
          <w:lang w:eastAsia="zh-CN"/>
        </w:rPr>
        <w:t>vPLMN-A has “backup” agreement with vPLMN</w:t>
      </w:r>
      <w:r w:rsidR="00C8307A">
        <w:rPr>
          <w:rFonts w:eastAsia="SimSun"/>
          <w:lang w:eastAsia="zh-CN"/>
        </w:rPr>
        <w:t>-</w:t>
      </w:r>
      <w:r w:rsidRPr="00DD4B77">
        <w:rPr>
          <w:rFonts w:eastAsia="SimSun"/>
          <w:lang w:eastAsia="zh-CN"/>
        </w:rPr>
        <w:t>2</w:t>
      </w:r>
    </w:p>
    <w:p w:rsidR="00DD4B77" w:rsidRPr="00095333" w:rsidRDefault="00350732" w:rsidP="00095333">
      <w:pPr>
        <w:pStyle w:val="3"/>
      </w:pPr>
      <w:bookmarkStart w:id="108" w:name="_Toc8394826"/>
      <w:r w:rsidRPr="00095333">
        <w:t>5</w:t>
      </w:r>
      <w:r w:rsidR="00DD4B77" w:rsidRPr="00095333">
        <w:t>.1</w:t>
      </w:r>
      <w:r w:rsidRPr="00095333">
        <w:t>0</w:t>
      </w:r>
      <w:r w:rsidR="00DD4B77" w:rsidRPr="00095333">
        <w:t xml:space="preserve">.3 </w:t>
      </w:r>
      <w:r w:rsidR="00DD4B77" w:rsidRPr="00095333">
        <w:tab/>
        <w:t>Service flow</w:t>
      </w:r>
      <w:bookmarkEnd w:id="108"/>
    </w:p>
    <w:p w:rsidR="00DD4B77" w:rsidRPr="00DD4B77" w:rsidRDefault="00DD4B77" w:rsidP="00DD4B77">
      <w:pPr>
        <w:rPr>
          <w:rFonts w:eastAsia="Times New Roman"/>
        </w:rPr>
      </w:pPr>
    </w:p>
    <w:p w:rsidR="00DD4B77" w:rsidRPr="00DD4B77" w:rsidRDefault="00DD4B77" w:rsidP="00DD4B77">
      <w:pPr>
        <w:jc w:val="center"/>
        <w:rPr>
          <w:rFonts w:eastAsia="Times New Roman"/>
        </w:rPr>
      </w:pPr>
      <w:r w:rsidRPr="00DD4B77">
        <w:rPr>
          <w:rFonts w:eastAsia="Times New Roman"/>
        </w:rPr>
        <w:t xml:space="preserve">. </w:t>
      </w:r>
    </w:p>
    <w:p w:rsidR="00DD4B77" w:rsidRPr="00DD4B77" w:rsidRDefault="00DD4B77" w:rsidP="00DD4B77">
      <w:pPr>
        <w:jc w:val="center"/>
        <w:rPr>
          <w:rFonts w:eastAsia="Times New Roman"/>
        </w:rPr>
      </w:pPr>
      <w:r w:rsidRPr="00DD4B77">
        <w:rPr>
          <w:rFonts w:eastAsia="Times New Roman"/>
          <w:noProof/>
          <w:lang w:val="en-US" w:eastAsia="ko-KR"/>
        </w:rPr>
        <w:drawing>
          <wp:inline distT="0" distB="0" distL="0" distR="0">
            <wp:extent cx="5046980" cy="3065780"/>
            <wp:effectExtent l="0" t="0" r="1270" b="127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6980" cy="3065780"/>
                    </a:xfrm>
                    <a:prstGeom prst="rect">
                      <a:avLst/>
                    </a:prstGeom>
                    <a:noFill/>
                    <a:ln>
                      <a:noFill/>
                    </a:ln>
                  </pic:spPr>
                </pic:pic>
              </a:graphicData>
            </a:graphic>
          </wp:inline>
        </w:drawing>
      </w:r>
    </w:p>
    <w:p w:rsidR="00DD4B77" w:rsidRPr="00DD4B77" w:rsidRDefault="00DD4B77" w:rsidP="00DD4B77">
      <w:pPr>
        <w:jc w:val="center"/>
        <w:rPr>
          <w:rFonts w:eastAsia="Times New Roman"/>
        </w:rPr>
      </w:pPr>
    </w:p>
    <w:p w:rsidR="00DD4B77" w:rsidRPr="00DD4B77" w:rsidRDefault="00DD4B77" w:rsidP="00DD4B77">
      <w:pPr>
        <w:rPr>
          <w:rFonts w:eastAsia="SimSun"/>
          <w:lang w:eastAsia="zh-CN"/>
        </w:rPr>
      </w:pPr>
      <w:r w:rsidRPr="00DD4B77">
        <w:rPr>
          <w:rFonts w:eastAsia="SimSun"/>
          <w:lang w:eastAsia="zh-CN"/>
        </w:rPr>
        <w:t>A UE roams to vPLMN-A, and accesses to services successfully, according to an international roaming agreement.</w:t>
      </w:r>
    </w:p>
    <w:p w:rsidR="00DD4B77" w:rsidRPr="00DD4B77" w:rsidRDefault="00DD4B77" w:rsidP="00DD4B77">
      <w:pPr>
        <w:rPr>
          <w:rFonts w:eastAsia="SimSun"/>
          <w:lang w:eastAsia="zh-CN"/>
        </w:rPr>
      </w:pPr>
      <w:r w:rsidRPr="00DD4B77">
        <w:rPr>
          <w:rFonts w:eastAsia="SimSun"/>
          <w:lang w:eastAsia="zh-CN"/>
        </w:rPr>
        <w:t>vPLMN-A cannot offer radio services due to a Disaster Condition.</w:t>
      </w:r>
    </w:p>
    <w:p w:rsidR="00DD4B77" w:rsidRPr="00DD4B77" w:rsidRDefault="00DD4B77" w:rsidP="00DD4B77">
      <w:pPr>
        <w:rPr>
          <w:rFonts w:eastAsia="SimSun"/>
          <w:lang w:eastAsia="zh-CN"/>
        </w:rPr>
      </w:pPr>
      <w:r w:rsidRPr="00DD4B77">
        <w:rPr>
          <w:rFonts w:eastAsia="SimSun"/>
          <w:lang w:eastAsia="zh-CN"/>
        </w:rPr>
        <w:t>All the users camped on vPLMN-A have no service due to the disaster.</w:t>
      </w:r>
    </w:p>
    <w:p w:rsidR="00DD4B77" w:rsidRPr="00DD4B77" w:rsidRDefault="00DD4B77" w:rsidP="00DD4B77">
      <w:pPr>
        <w:rPr>
          <w:rFonts w:eastAsia="SimSun"/>
          <w:lang w:eastAsia="zh-CN"/>
        </w:rPr>
      </w:pPr>
      <w:r w:rsidRPr="00DD4B77">
        <w:rPr>
          <w:rFonts w:eastAsia="SimSun"/>
          <w:lang w:eastAsia="zh-CN"/>
        </w:rPr>
        <w:t xml:space="preserve">The UE previously registered with vPLMN-A </w:t>
      </w:r>
      <w:r w:rsidRPr="00DD4B77">
        <w:rPr>
          <w:rFonts w:eastAsia="SimSun" w:hint="eastAsia"/>
          <w:lang w:eastAsia="zh-CN"/>
        </w:rPr>
        <w:t>attempt</w:t>
      </w:r>
      <w:r w:rsidRPr="00DD4B77">
        <w:rPr>
          <w:rFonts w:eastAsia="SimSun"/>
          <w:lang w:eastAsia="zh-CN"/>
        </w:rPr>
        <w:t>s to access vPLMN</w:t>
      </w:r>
      <w:r w:rsidR="00C8307A">
        <w:rPr>
          <w:rFonts w:eastAsia="SimSun"/>
          <w:lang w:eastAsia="zh-CN"/>
        </w:rPr>
        <w:t>-</w:t>
      </w:r>
      <w:r w:rsidRPr="00DD4B77">
        <w:rPr>
          <w:rFonts w:eastAsia="SimSun"/>
          <w:lang w:eastAsia="zh-CN"/>
        </w:rPr>
        <w:t>2.</w:t>
      </w:r>
    </w:p>
    <w:p w:rsidR="00DD4B77" w:rsidRPr="00DD4B77" w:rsidRDefault="00DD4B77" w:rsidP="00DD4B77">
      <w:pPr>
        <w:rPr>
          <w:rFonts w:eastAsia="SimSun"/>
          <w:lang w:eastAsia="zh-CN"/>
        </w:rPr>
      </w:pPr>
      <w:r w:rsidRPr="00DD4B77">
        <w:rPr>
          <w:rFonts w:eastAsia="SimSun"/>
          <w:lang w:eastAsia="zh-CN"/>
        </w:rPr>
        <w:t>Normally the UE would not select vPLMN2 (for whatever reason.)</w:t>
      </w:r>
    </w:p>
    <w:p w:rsidR="00DD4B77" w:rsidRPr="00DD4B77" w:rsidRDefault="00DD4B77" w:rsidP="00DD4B77">
      <w:pPr>
        <w:rPr>
          <w:rFonts w:eastAsia="SimSun"/>
          <w:lang w:eastAsia="zh-CN"/>
        </w:rPr>
      </w:pPr>
      <w:r w:rsidRPr="00DD4B77">
        <w:rPr>
          <w:rFonts w:eastAsia="SimSun"/>
          <w:lang w:eastAsia="zh-CN"/>
        </w:rPr>
        <w:t>However, since the Disaster Condition applies, the Backup Agreement will be used.</w:t>
      </w:r>
    </w:p>
    <w:p w:rsidR="00DD4B77" w:rsidRPr="00DD4B77" w:rsidRDefault="00DD4B77" w:rsidP="00DD4B77">
      <w:pPr>
        <w:rPr>
          <w:rFonts w:eastAsia="SimSun"/>
          <w:lang w:eastAsia="zh-CN"/>
        </w:rPr>
      </w:pPr>
      <w:r w:rsidRPr="00DD4B77">
        <w:rPr>
          <w:rFonts w:eastAsia="SimSun"/>
          <w:lang w:eastAsia="zh-CN"/>
        </w:rPr>
        <w:t xml:space="preserve">vPLMN-2 authenticates the international roamers </w:t>
      </w:r>
      <w:r w:rsidRPr="00DD4B77">
        <w:rPr>
          <w:rFonts w:eastAsia="SimSun" w:hint="eastAsia"/>
          <w:lang w:eastAsia="zh-CN"/>
        </w:rPr>
        <w:t>with</w:t>
      </w:r>
      <w:r w:rsidRPr="00DD4B77">
        <w:rPr>
          <w:rFonts w:eastAsia="SimSun"/>
          <w:lang w:eastAsia="zh-CN"/>
        </w:rPr>
        <w:t xml:space="preserve"> </w:t>
      </w:r>
      <w:r w:rsidR="00990A69">
        <w:rPr>
          <w:rFonts w:eastAsia="SimSun"/>
          <w:lang w:eastAsia="zh-CN"/>
        </w:rPr>
        <w:t>h</w:t>
      </w:r>
      <w:r w:rsidRPr="00DD4B77">
        <w:rPr>
          <w:rFonts w:eastAsia="SimSun"/>
          <w:lang w:eastAsia="zh-CN"/>
        </w:rPr>
        <w:t>PLMN</w:t>
      </w:r>
      <w:r w:rsidR="00990A69">
        <w:rPr>
          <w:rFonts w:eastAsia="SimSun"/>
          <w:lang w:eastAsia="zh-CN"/>
        </w:rPr>
        <w:t>1</w:t>
      </w:r>
      <w:r w:rsidRPr="00DD4B77">
        <w:rPr>
          <w:rFonts w:eastAsia="SimSun"/>
          <w:lang w:eastAsia="zh-CN"/>
        </w:rPr>
        <w:t xml:space="preserve"> using the </w:t>
      </w:r>
      <w:r w:rsidRPr="00DD4B77">
        <w:rPr>
          <w:rFonts w:eastAsia="SimSun" w:hint="eastAsia"/>
          <w:lang w:eastAsia="zh-CN"/>
        </w:rPr>
        <w:t>Backup</w:t>
      </w:r>
      <w:r w:rsidRPr="00DD4B77">
        <w:rPr>
          <w:rFonts w:eastAsia="SimSun"/>
          <w:lang w:eastAsia="zh-CN"/>
        </w:rPr>
        <w:t xml:space="preserve"> Agreement.</w:t>
      </w:r>
    </w:p>
    <w:p w:rsidR="00DD4B77" w:rsidRPr="00DD4B77" w:rsidRDefault="00DD4B77" w:rsidP="00DD4B77">
      <w:pPr>
        <w:rPr>
          <w:rFonts w:eastAsia="SimSun"/>
          <w:lang w:eastAsia="zh-CN"/>
        </w:rPr>
      </w:pPr>
      <w:r w:rsidRPr="00DD4B77">
        <w:rPr>
          <w:rFonts w:eastAsia="SimSun"/>
          <w:lang w:eastAsia="zh-CN"/>
        </w:rPr>
        <w:t>vPLMN</w:t>
      </w:r>
      <w:r w:rsidR="00C8307A">
        <w:rPr>
          <w:rFonts w:eastAsia="SimSun"/>
          <w:lang w:eastAsia="zh-CN"/>
        </w:rPr>
        <w:t>-</w:t>
      </w:r>
      <w:r w:rsidRPr="00DD4B77">
        <w:rPr>
          <w:rFonts w:eastAsia="SimSun"/>
          <w:lang w:eastAsia="zh-CN"/>
        </w:rPr>
        <w:t>2 accepts the UE as a Disaster Inbound Roamer.</w:t>
      </w:r>
    </w:p>
    <w:p w:rsidR="00DD4B77" w:rsidRPr="00095333" w:rsidRDefault="00350732" w:rsidP="00095333">
      <w:pPr>
        <w:pStyle w:val="3"/>
      </w:pPr>
      <w:bookmarkStart w:id="109" w:name="_Toc8394827"/>
      <w:r w:rsidRPr="00095333">
        <w:t>5</w:t>
      </w:r>
      <w:r w:rsidR="00DD4B77" w:rsidRPr="00095333">
        <w:t>.1</w:t>
      </w:r>
      <w:r w:rsidRPr="00095333">
        <w:t>0</w:t>
      </w:r>
      <w:r w:rsidR="00DD4B77" w:rsidRPr="00095333">
        <w:t>.4</w:t>
      </w:r>
      <w:r w:rsidR="00DD4B77" w:rsidRPr="00095333">
        <w:tab/>
        <w:t>Post-conditions</w:t>
      </w:r>
      <w:bookmarkEnd w:id="109"/>
    </w:p>
    <w:p w:rsidR="00DD4B77" w:rsidRPr="00DD4B77" w:rsidRDefault="00DD4B77" w:rsidP="00DD4B77">
      <w:pPr>
        <w:rPr>
          <w:rFonts w:eastAsia="SimSun"/>
          <w:lang w:eastAsia="zh-CN"/>
        </w:rPr>
      </w:pPr>
      <w:r w:rsidRPr="00DD4B77">
        <w:rPr>
          <w:rFonts w:eastAsia="SimSun" w:hint="eastAsia"/>
          <w:lang w:eastAsia="zh-CN"/>
        </w:rPr>
        <w:t>T</w:t>
      </w:r>
      <w:r w:rsidRPr="00DD4B77">
        <w:rPr>
          <w:rFonts w:eastAsia="SimSun"/>
          <w:lang w:eastAsia="zh-CN"/>
        </w:rPr>
        <w:t>he international roamer access</w:t>
      </w:r>
      <w:r w:rsidRPr="00DD4B77">
        <w:rPr>
          <w:rFonts w:eastAsia="SimSun" w:hint="eastAsia"/>
          <w:lang w:eastAsia="zh-CN"/>
        </w:rPr>
        <w:t>es</w:t>
      </w:r>
      <w:r w:rsidRPr="00DD4B77">
        <w:rPr>
          <w:rFonts w:eastAsia="SimSun"/>
          <w:lang w:eastAsia="zh-CN"/>
        </w:rPr>
        <w:t xml:space="preserve"> services during the Disaster Condition from vPLMN</w:t>
      </w:r>
      <w:r w:rsidR="00C8307A">
        <w:rPr>
          <w:rFonts w:eastAsia="SimSun"/>
          <w:lang w:eastAsia="zh-CN"/>
        </w:rPr>
        <w:t>-</w:t>
      </w:r>
      <w:r w:rsidRPr="00DD4B77">
        <w:rPr>
          <w:rFonts w:eastAsia="SimSun"/>
          <w:lang w:eastAsia="zh-CN"/>
        </w:rPr>
        <w:t>2 successfully</w:t>
      </w:r>
    </w:p>
    <w:p w:rsidR="00DD4B77" w:rsidRPr="00095333" w:rsidRDefault="00350732" w:rsidP="00095333">
      <w:pPr>
        <w:pStyle w:val="3"/>
      </w:pPr>
      <w:bookmarkStart w:id="110" w:name="_Toc8394828"/>
      <w:r w:rsidRPr="00095333">
        <w:t>5</w:t>
      </w:r>
      <w:r w:rsidR="00DD4B77" w:rsidRPr="00095333">
        <w:t>.1</w:t>
      </w:r>
      <w:r w:rsidRPr="00095333">
        <w:t>0</w:t>
      </w:r>
      <w:r w:rsidR="00DD4B77" w:rsidRPr="00095333">
        <w:t>.5</w:t>
      </w:r>
      <w:r w:rsidR="00DD4B77" w:rsidRPr="00095333">
        <w:tab/>
        <w:t>Existing features partly or fully covering the use case functionality</w:t>
      </w:r>
      <w:bookmarkEnd w:id="110"/>
    </w:p>
    <w:p w:rsidR="00DD4B77" w:rsidRPr="00095333" w:rsidRDefault="00350732" w:rsidP="00095333">
      <w:pPr>
        <w:pStyle w:val="3"/>
      </w:pPr>
      <w:bookmarkStart w:id="111" w:name="_Toc8394829"/>
      <w:r w:rsidRPr="00095333">
        <w:t>5</w:t>
      </w:r>
      <w:r w:rsidR="00DD4B77" w:rsidRPr="00095333">
        <w:t>.1</w:t>
      </w:r>
      <w:r w:rsidRPr="00095333">
        <w:t>0</w:t>
      </w:r>
      <w:r w:rsidR="00DD4B77" w:rsidRPr="00095333">
        <w:t>.6</w:t>
      </w:r>
      <w:r w:rsidR="00DD4B77" w:rsidRPr="00095333">
        <w:tab/>
        <w:t>Potential New Requirements needed to support the use case</w:t>
      </w:r>
      <w:bookmarkEnd w:id="111"/>
    </w:p>
    <w:p w:rsidR="00DD4B77" w:rsidRPr="00095333" w:rsidRDefault="00350732" w:rsidP="00095333">
      <w:pPr>
        <w:pStyle w:val="EditorsNote"/>
        <w:rPr>
          <w:lang w:eastAsia="zh-CN"/>
        </w:rPr>
      </w:pPr>
      <w:r w:rsidRPr="00095333">
        <w:rPr>
          <w:lang w:eastAsia="zh-CN"/>
        </w:rPr>
        <w:t>[</w:t>
      </w:r>
      <w:r w:rsidR="00DD4B77" w:rsidRPr="00095333">
        <w:rPr>
          <w:lang w:eastAsia="zh-CN"/>
        </w:rPr>
        <w:t>Editor’s NOTE: the potential requirements are provided in future.</w:t>
      </w:r>
      <w:r w:rsidRPr="00095333">
        <w:rPr>
          <w:lang w:eastAsia="zh-CN"/>
        </w:rPr>
        <w:t>]</w:t>
      </w:r>
    </w:p>
    <w:bookmarkEnd w:id="25"/>
    <w:bookmarkEnd w:id="26"/>
    <w:p w:rsidR="007F377A" w:rsidRDefault="007F377A" w:rsidP="007F377A"/>
    <w:p w:rsidR="00705B17" w:rsidRPr="00235394" w:rsidRDefault="00BC0306" w:rsidP="00705B17">
      <w:pPr>
        <w:pStyle w:val="1"/>
      </w:pPr>
      <w:bookmarkStart w:id="112" w:name="_Toc408371056"/>
      <w:bookmarkStart w:id="113" w:name="_Toc493157736"/>
      <w:bookmarkStart w:id="114" w:name="_Toc498348613"/>
      <w:bookmarkStart w:id="115" w:name="_Toc503534322"/>
      <w:bookmarkStart w:id="116" w:name="_Toc521309625"/>
      <w:bookmarkStart w:id="117" w:name="_Toc8394830"/>
      <w:r>
        <w:t>6</w:t>
      </w:r>
      <w:r w:rsidR="00705B17" w:rsidRPr="00235394">
        <w:tab/>
      </w:r>
      <w:bookmarkEnd w:id="112"/>
      <w:bookmarkEnd w:id="113"/>
      <w:bookmarkEnd w:id="114"/>
      <w:bookmarkEnd w:id="115"/>
      <w:bookmarkEnd w:id="116"/>
      <w:r>
        <w:rPr>
          <w:lang w:eastAsia="zh-CN"/>
        </w:rPr>
        <w:t>P</w:t>
      </w:r>
      <w:r w:rsidR="0001192F">
        <w:t xml:space="preserve">otential </w:t>
      </w:r>
      <w:r>
        <w:t xml:space="preserve">New </w:t>
      </w:r>
      <w:r w:rsidR="000A6AD7">
        <w:t xml:space="preserve">Consolidated </w:t>
      </w:r>
      <w:r>
        <w:t>R</w:t>
      </w:r>
      <w:r w:rsidR="0001192F" w:rsidRPr="00A46789">
        <w:t>equirements</w:t>
      </w:r>
      <w:bookmarkEnd w:id="117"/>
    </w:p>
    <w:p w:rsidR="007F377A" w:rsidRPr="00705B17" w:rsidRDefault="00705B17" w:rsidP="00095333">
      <w:pPr>
        <w:pStyle w:val="EditorsNote"/>
      </w:pPr>
      <w:r>
        <w:t xml:space="preserve"> </w:t>
      </w:r>
      <w:r w:rsidRPr="00705B17">
        <w:t>[Editor’s note: Add sub-clauses as needed.</w:t>
      </w:r>
      <w:r w:rsidR="002F6641">
        <w:t xml:space="preserve"> </w:t>
      </w:r>
      <w:r w:rsidRPr="00705B17">
        <w:t>Text to be provided.]</w:t>
      </w:r>
    </w:p>
    <w:p w:rsidR="00E8629F" w:rsidRDefault="00E8629F"/>
    <w:p w:rsidR="00705B17" w:rsidRPr="00235394" w:rsidRDefault="00BC0306" w:rsidP="00705B17">
      <w:pPr>
        <w:pStyle w:val="1"/>
      </w:pPr>
      <w:bookmarkStart w:id="118" w:name="_Toc408371059"/>
      <w:bookmarkStart w:id="119" w:name="_Toc493157739"/>
      <w:bookmarkStart w:id="120" w:name="_Toc498348616"/>
      <w:bookmarkStart w:id="121" w:name="_Toc503534323"/>
      <w:bookmarkStart w:id="122" w:name="_Toc521309626"/>
      <w:bookmarkStart w:id="123" w:name="_Toc8394831"/>
      <w:r>
        <w:t>7</w:t>
      </w:r>
      <w:r w:rsidR="00705B17" w:rsidRPr="00235394">
        <w:tab/>
      </w:r>
      <w:r w:rsidR="0001192F">
        <w:t>Conclusions and Recommendations</w:t>
      </w:r>
      <w:bookmarkEnd w:id="118"/>
      <w:bookmarkEnd w:id="119"/>
      <w:bookmarkEnd w:id="120"/>
      <w:bookmarkEnd w:id="121"/>
      <w:bookmarkEnd w:id="122"/>
      <w:bookmarkEnd w:id="123"/>
    </w:p>
    <w:p w:rsidR="00705B17" w:rsidRDefault="00705B17" w:rsidP="00095333">
      <w:pPr>
        <w:pStyle w:val="EditorsNote"/>
      </w:pPr>
      <w:r>
        <w:t xml:space="preserve"> </w:t>
      </w:r>
      <w:r w:rsidRPr="00705B17">
        <w:t>[Editor’s note: Text to be provided.]</w:t>
      </w:r>
    </w:p>
    <w:p w:rsidR="00705B17" w:rsidRPr="00705B17" w:rsidRDefault="00705B17" w:rsidP="00705B17">
      <w:pPr>
        <w:rPr>
          <w:color w:val="FF0000"/>
        </w:rPr>
      </w:pPr>
    </w:p>
    <w:p w:rsidR="00E8629F" w:rsidRPr="00235394" w:rsidRDefault="00E8629F" w:rsidP="00863885">
      <w:pPr>
        <w:pStyle w:val="1"/>
      </w:pPr>
      <w:r w:rsidRPr="00235394">
        <w:br w:type="page"/>
      </w:r>
      <w:bookmarkStart w:id="124" w:name="_Toc521309628"/>
      <w:bookmarkStart w:id="125" w:name="_Toc8394832"/>
      <w:r w:rsidRPr="00235394">
        <w:lastRenderedPageBreak/>
        <w:t>Annex &lt;A&gt;:</w:t>
      </w:r>
      <w:r w:rsidRPr="00235394">
        <w:br/>
        <w:t>&lt;Annex title&gt;</w:t>
      </w:r>
      <w:bookmarkEnd w:id="124"/>
      <w:bookmarkEnd w:id="125"/>
    </w:p>
    <w:p w:rsidR="00A85DBC" w:rsidRPr="00A85DBC" w:rsidRDefault="00A85DBC" w:rsidP="00A85DBC">
      <w:pPr>
        <w:pStyle w:val="Guidance"/>
        <w:rPr>
          <w:color w:val="FF0000"/>
        </w:rPr>
      </w:pPr>
      <w:r w:rsidRPr="00A85DBC">
        <w:rPr>
          <w:color w:val="FF0000"/>
        </w:rPr>
        <w:t>Annexes are only to be used where appropriate:</w:t>
      </w:r>
    </w:p>
    <w:p w:rsidR="00E8629F" w:rsidRPr="00235394" w:rsidRDefault="00E8629F">
      <w:pPr>
        <w:pStyle w:val="Guidance"/>
      </w:pPr>
      <w:r w:rsidRPr="00235394">
        <w:t>Annexes are labelled A, B, C, etc. and are "informative"</w:t>
      </w:r>
      <w:r w:rsidR="00085221">
        <w:t xml:space="preserve"> </w:t>
      </w:r>
      <w:r w:rsidRPr="00235394">
        <w:t>(3G</w:t>
      </w:r>
      <w:r w:rsidR="00235394">
        <w:t>PP</w:t>
      </w:r>
      <w:r w:rsidRPr="00235394">
        <w:t xml:space="preserve"> TRs are informative documents by nature).</w:t>
      </w:r>
    </w:p>
    <w:p w:rsidR="00E8629F" w:rsidRPr="00235394" w:rsidRDefault="00E8629F">
      <w:pPr>
        <w:pStyle w:val="1"/>
      </w:pPr>
      <w:bookmarkStart w:id="126" w:name="_Toc521309629"/>
      <w:bookmarkStart w:id="127" w:name="_Toc8394833"/>
      <w:r w:rsidRPr="00235394">
        <w:t>A.1</w:t>
      </w:r>
      <w:r w:rsidRPr="00235394">
        <w:tab/>
        <w:t>Heading levels in an annex</w:t>
      </w:r>
      <w:bookmarkEnd w:id="126"/>
      <w:bookmarkEnd w:id="127"/>
    </w:p>
    <w:p w:rsidR="00E8629F" w:rsidRPr="00235394" w:rsidRDefault="00E8629F">
      <w:r w:rsidRPr="00235394">
        <w:t xml:space="preserve">Heading levels within an annex are used as in the main document, but for Heading level selection, the "A.", "B.", etc. are ignored. e.g. </w:t>
      </w:r>
      <w:r w:rsidRPr="00235394">
        <w:rPr>
          <w:b/>
        </w:rPr>
        <w:t>A.1.2</w:t>
      </w:r>
      <w:r w:rsidRPr="00235394">
        <w:t xml:space="preserve"> is formatted using </w:t>
      </w:r>
      <w:r w:rsidRPr="00235394">
        <w:rPr>
          <w:b/>
          <w:i/>
        </w:rPr>
        <w:t>Heading 2</w:t>
      </w:r>
      <w:r w:rsidRPr="00235394">
        <w:t xml:space="preserve"> style.</w:t>
      </w:r>
    </w:p>
    <w:p w:rsidR="00E8629F" w:rsidRPr="00235394" w:rsidRDefault="00E8629F">
      <w:pPr>
        <w:pStyle w:val="Guidance"/>
      </w:pPr>
      <w:r w:rsidRPr="00235394">
        <w:br w:type="page"/>
      </w:r>
      <w:r w:rsidRPr="00235394">
        <w:lastRenderedPageBreak/>
        <w:t>Bibliography</w:t>
      </w:r>
    </w:p>
    <w:p w:rsidR="00E8629F" w:rsidRPr="00235394" w:rsidRDefault="00E8629F">
      <w:pPr>
        <w:pStyle w:val="Guidance"/>
      </w:pPr>
      <w:r w:rsidRPr="00235394">
        <w:t>The Bibliography is optional. If it exists, it shall follow the last annex in the document.</w:t>
      </w:r>
    </w:p>
    <w:p w:rsidR="00E8629F" w:rsidRPr="00235394" w:rsidRDefault="00E8629F">
      <w:r w:rsidRPr="00235394">
        <w:t>The following material, though not specifically referenced in the body of the present document (or not publicly available), gives supporting information.</w:t>
      </w:r>
    </w:p>
    <w:p w:rsidR="00E8629F" w:rsidRPr="00235394" w:rsidRDefault="00E8629F">
      <w:pPr>
        <w:pStyle w:val="Guidance"/>
      </w:pPr>
      <w:r w:rsidRPr="00235394">
        <w:t>Bibliography format</w:t>
      </w:r>
    </w:p>
    <w:p w:rsidR="00E8629F" w:rsidRPr="00235394" w:rsidRDefault="00E8629F">
      <w:pPr>
        <w:pStyle w:val="EX"/>
      </w:pPr>
      <w:r w:rsidRPr="00235394">
        <w:t>-</w:t>
      </w:r>
      <w:r w:rsidRPr="00235394">
        <w:tab/>
        <w:t>&lt;Publication&gt;: "&lt;Title&gt;".</w:t>
      </w:r>
    </w:p>
    <w:p w:rsidR="00E8629F" w:rsidRPr="00235394" w:rsidRDefault="00E8629F">
      <w:r w:rsidRPr="00235394">
        <w:t>OR</w:t>
      </w:r>
    </w:p>
    <w:p w:rsidR="00E8629F" w:rsidRPr="00235394" w:rsidRDefault="00E8629F">
      <w:r w:rsidRPr="00235394">
        <w:t>&lt;Publication&gt;: "&lt;Title&gt;".</w:t>
      </w:r>
    </w:p>
    <w:p w:rsidR="00E8629F" w:rsidRPr="00235394" w:rsidRDefault="00E8629F">
      <w:pPr>
        <w:pStyle w:val="9"/>
      </w:pPr>
      <w:bookmarkStart w:id="128" w:name="historyclause"/>
      <w:r w:rsidRPr="00235394">
        <w:br w:type="page"/>
      </w:r>
      <w:bookmarkStart w:id="129" w:name="_Toc521309630"/>
      <w:bookmarkStart w:id="130" w:name="_Toc8394834"/>
      <w:r w:rsidRPr="00235394">
        <w:lastRenderedPageBreak/>
        <w:t>Annex &lt;X&gt;:</w:t>
      </w:r>
      <w:r w:rsidRPr="00235394">
        <w:br/>
        <w:t>Change history</w:t>
      </w:r>
      <w:bookmarkEnd w:id="129"/>
      <w:bookmarkEnd w:id="130"/>
    </w:p>
    <w:p w:rsidR="00D756B6" w:rsidRPr="00235394" w:rsidRDefault="00D756B6" w:rsidP="00D756B6">
      <w:pPr>
        <w:pStyle w:val="TH"/>
      </w:pPr>
      <w:bookmarkStart w:id="131" w:name="OLE_LINK20"/>
      <w:bookmarkStart w:id="132" w:name="OLE_LINK21"/>
      <w:bookmarkStart w:id="133" w:name="OLE_LINK22"/>
      <w:bookmarkStart w:id="134" w:name="OLE_LINK6"/>
      <w:bookmarkStart w:id="135" w:name="OLE_LINK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134"/>
          <w:bookmarkEnd w:id="135"/>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EF1A33" w:rsidP="00EF1A33">
            <w:pPr>
              <w:pStyle w:val="TAC"/>
              <w:rPr>
                <w:sz w:val="16"/>
                <w:szCs w:val="16"/>
                <w:lang w:eastAsia="ko-KR"/>
              </w:rPr>
            </w:pPr>
            <w:r>
              <w:rPr>
                <w:rFonts w:hint="eastAsia"/>
                <w:sz w:val="16"/>
                <w:szCs w:val="16"/>
                <w:lang w:eastAsia="ko-KR"/>
              </w:rPr>
              <w:t>2019-0</w:t>
            </w:r>
            <w:r>
              <w:rPr>
                <w:sz w:val="16"/>
                <w:szCs w:val="16"/>
                <w:lang w:eastAsia="ko-KR"/>
              </w:rPr>
              <w:t>5</w:t>
            </w:r>
          </w:p>
        </w:tc>
        <w:tc>
          <w:tcPr>
            <w:tcW w:w="800" w:type="dxa"/>
            <w:shd w:val="solid" w:color="FFFFFF" w:fill="auto"/>
          </w:tcPr>
          <w:p w:rsidR="006B0D02" w:rsidRPr="006B0D02" w:rsidRDefault="00EF1A33" w:rsidP="006B0D02">
            <w:pPr>
              <w:pStyle w:val="TAC"/>
              <w:rPr>
                <w:sz w:val="16"/>
                <w:szCs w:val="16"/>
                <w:lang w:eastAsia="ko-KR"/>
              </w:rPr>
            </w:pPr>
            <w:r>
              <w:rPr>
                <w:rFonts w:hint="eastAsia"/>
                <w:sz w:val="16"/>
                <w:szCs w:val="16"/>
                <w:lang w:eastAsia="ko-KR"/>
              </w:rPr>
              <w:t>SA1#86</w:t>
            </w:r>
          </w:p>
        </w:tc>
        <w:tc>
          <w:tcPr>
            <w:tcW w:w="1094" w:type="dxa"/>
            <w:shd w:val="solid" w:color="FFFFFF" w:fill="auto"/>
          </w:tcPr>
          <w:p w:rsidR="006B0D02" w:rsidRPr="006B0D02" w:rsidRDefault="00EF1A33">
            <w:pPr>
              <w:pStyle w:val="TAC"/>
              <w:rPr>
                <w:sz w:val="16"/>
                <w:szCs w:val="16"/>
                <w:lang w:eastAsia="ko-KR"/>
              </w:rPr>
            </w:pPr>
            <w:r>
              <w:rPr>
                <w:rFonts w:hint="eastAsia"/>
                <w:sz w:val="16"/>
                <w:szCs w:val="16"/>
                <w:lang w:eastAsia="ko-KR"/>
              </w:rPr>
              <w:t>S1-</w:t>
            </w:r>
            <w:r w:rsidR="00D91E51">
              <w:rPr>
                <w:rFonts w:hint="eastAsia"/>
                <w:sz w:val="16"/>
                <w:szCs w:val="16"/>
                <w:lang w:eastAsia="ko-KR"/>
              </w:rPr>
              <w:t>191</w:t>
            </w:r>
            <w:r w:rsidR="00D91E51">
              <w:rPr>
                <w:sz w:val="16"/>
                <w:szCs w:val="16"/>
                <w:lang w:eastAsia="ko-KR"/>
              </w:rPr>
              <w:t>066</w:t>
            </w:r>
          </w:p>
        </w:tc>
        <w:tc>
          <w:tcPr>
            <w:tcW w:w="425" w:type="dxa"/>
            <w:shd w:val="solid" w:color="FFFFFF" w:fill="auto"/>
          </w:tcPr>
          <w:p w:rsidR="006B0D02" w:rsidRPr="006B0D02" w:rsidRDefault="006B0D02" w:rsidP="006B0D02">
            <w:pPr>
              <w:pStyle w:val="TAL"/>
              <w:rPr>
                <w:sz w:val="16"/>
                <w:szCs w:val="16"/>
                <w:lang w:eastAsia="ko-KR"/>
              </w:rPr>
            </w:pPr>
          </w:p>
        </w:tc>
        <w:tc>
          <w:tcPr>
            <w:tcW w:w="425" w:type="dxa"/>
            <w:shd w:val="solid" w:color="FFFFFF" w:fill="auto"/>
          </w:tcPr>
          <w:p w:rsidR="006B0D02" w:rsidRPr="006B0D02" w:rsidRDefault="006B0D02" w:rsidP="006B0D02">
            <w:pPr>
              <w:pStyle w:val="TAR"/>
              <w:rPr>
                <w:sz w:val="16"/>
                <w:szCs w:val="16"/>
                <w:lang w:eastAsia="ko-KR"/>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rsidR="006B0D02" w:rsidRPr="007D6048" w:rsidRDefault="00EF1A33" w:rsidP="007D6048">
            <w:pPr>
              <w:pStyle w:val="TAC"/>
              <w:rPr>
                <w:sz w:val="16"/>
                <w:szCs w:val="16"/>
                <w:lang w:eastAsia="ko-KR"/>
              </w:rPr>
            </w:pPr>
            <w:r>
              <w:rPr>
                <w:rFonts w:hint="eastAsia"/>
                <w:sz w:val="16"/>
                <w:szCs w:val="16"/>
                <w:lang w:eastAsia="ko-KR"/>
              </w:rPr>
              <w:t>0.0.0</w:t>
            </w:r>
          </w:p>
        </w:tc>
      </w:tr>
      <w:tr w:rsidR="00D91E51" w:rsidRPr="006B0D02" w:rsidTr="007D6048">
        <w:tc>
          <w:tcPr>
            <w:tcW w:w="800" w:type="dxa"/>
            <w:shd w:val="solid" w:color="FFFFFF" w:fill="auto"/>
          </w:tcPr>
          <w:p w:rsidR="00D91E51" w:rsidRDefault="00D91E51" w:rsidP="00EF1A33">
            <w:pPr>
              <w:pStyle w:val="TAC"/>
              <w:rPr>
                <w:sz w:val="16"/>
                <w:szCs w:val="16"/>
                <w:lang w:eastAsia="ko-KR"/>
              </w:rPr>
            </w:pPr>
            <w:r>
              <w:rPr>
                <w:rFonts w:hint="eastAsia"/>
                <w:sz w:val="16"/>
                <w:szCs w:val="16"/>
                <w:lang w:eastAsia="ko-KR"/>
              </w:rPr>
              <w:t>2019-05</w:t>
            </w:r>
          </w:p>
        </w:tc>
        <w:tc>
          <w:tcPr>
            <w:tcW w:w="800" w:type="dxa"/>
            <w:shd w:val="solid" w:color="FFFFFF" w:fill="auto"/>
          </w:tcPr>
          <w:p w:rsidR="00D91E51" w:rsidRDefault="00D91E51" w:rsidP="006B0D02">
            <w:pPr>
              <w:pStyle w:val="TAC"/>
              <w:rPr>
                <w:sz w:val="16"/>
                <w:szCs w:val="16"/>
                <w:lang w:eastAsia="ko-KR"/>
              </w:rPr>
            </w:pPr>
            <w:r>
              <w:rPr>
                <w:rFonts w:hint="eastAsia"/>
                <w:sz w:val="16"/>
                <w:szCs w:val="16"/>
                <w:lang w:eastAsia="ko-KR"/>
              </w:rPr>
              <w:t>SA1#86</w:t>
            </w:r>
          </w:p>
        </w:tc>
        <w:tc>
          <w:tcPr>
            <w:tcW w:w="1094" w:type="dxa"/>
            <w:shd w:val="solid" w:color="FFFFFF" w:fill="auto"/>
          </w:tcPr>
          <w:p w:rsidR="00DF4C38" w:rsidRDefault="00D91E51">
            <w:pPr>
              <w:pStyle w:val="TAC"/>
              <w:rPr>
                <w:sz w:val="16"/>
                <w:szCs w:val="16"/>
                <w:lang w:eastAsia="ko-KR"/>
              </w:rPr>
            </w:pPr>
            <w:r>
              <w:rPr>
                <w:rFonts w:hint="eastAsia"/>
                <w:sz w:val="16"/>
                <w:szCs w:val="16"/>
                <w:lang w:eastAsia="ko-KR"/>
              </w:rPr>
              <w:t>S1-</w:t>
            </w:r>
            <w:r w:rsidR="003A5A07">
              <w:rPr>
                <w:sz w:val="16"/>
                <w:szCs w:val="16"/>
                <w:lang w:eastAsia="ko-KR"/>
              </w:rPr>
              <w:t>19</w:t>
            </w:r>
            <w:r w:rsidR="00DF4C38">
              <w:rPr>
                <w:sz w:val="16"/>
                <w:szCs w:val="16"/>
                <w:lang w:eastAsia="ko-KR"/>
              </w:rPr>
              <w:t>1426</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1422</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1428</w:t>
            </w:r>
            <w:r w:rsidR="003A5A07">
              <w:rPr>
                <w:sz w:val="16"/>
                <w:szCs w:val="16"/>
                <w:lang w:eastAsia="ko-KR"/>
              </w:rPr>
              <w:t>,</w:t>
            </w:r>
            <w:r w:rsidR="005B1D83">
              <w:rPr>
                <w:sz w:val="16"/>
                <w:szCs w:val="16"/>
                <w:lang w:eastAsia="ko-KR"/>
              </w:rPr>
              <w:t xml:space="preserve"> </w:t>
            </w:r>
            <w:r w:rsidR="003A5A07">
              <w:rPr>
                <w:rFonts w:hint="eastAsia"/>
                <w:sz w:val="16"/>
                <w:szCs w:val="16"/>
                <w:lang w:eastAsia="ko-KR"/>
              </w:rPr>
              <w:t>S1-</w:t>
            </w:r>
            <w:r w:rsidR="003A5A07">
              <w:rPr>
                <w:sz w:val="16"/>
                <w:szCs w:val="16"/>
                <w:lang w:eastAsia="ko-KR"/>
              </w:rPr>
              <w:t>19</w:t>
            </w:r>
            <w:r w:rsidR="005B1D83">
              <w:rPr>
                <w:sz w:val="16"/>
                <w:szCs w:val="16"/>
                <w:lang w:eastAsia="ko-KR"/>
              </w:rPr>
              <w:t>1582</w:t>
            </w:r>
            <w:r w:rsidR="003A5A07">
              <w:rPr>
                <w:sz w:val="16"/>
                <w:szCs w:val="16"/>
                <w:lang w:eastAsia="ko-KR"/>
              </w:rPr>
              <w:t>,</w:t>
            </w:r>
            <w:r w:rsidR="000A0663">
              <w:rPr>
                <w:sz w:val="16"/>
                <w:szCs w:val="16"/>
                <w:lang w:eastAsia="ko-KR"/>
              </w:rPr>
              <w:t xml:space="preserve"> </w:t>
            </w:r>
            <w:r w:rsidR="003A5A07">
              <w:rPr>
                <w:rFonts w:hint="eastAsia"/>
                <w:sz w:val="16"/>
                <w:szCs w:val="16"/>
                <w:lang w:eastAsia="ko-KR"/>
              </w:rPr>
              <w:t>S1-</w:t>
            </w:r>
            <w:r w:rsidR="003A5A07">
              <w:rPr>
                <w:sz w:val="16"/>
                <w:szCs w:val="16"/>
                <w:lang w:eastAsia="ko-KR"/>
              </w:rPr>
              <w:t>19</w:t>
            </w:r>
            <w:r w:rsidR="000A0663">
              <w:rPr>
                <w:sz w:val="16"/>
                <w:szCs w:val="16"/>
                <w:lang w:eastAsia="ko-KR"/>
              </w:rPr>
              <w:t>1583</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1427</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1584</w:t>
            </w:r>
            <w:r w:rsidR="003A5A07">
              <w:rPr>
                <w:sz w:val="16"/>
                <w:szCs w:val="16"/>
                <w:lang w:eastAsia="ko-KR"/>
              </w:rPr>
              <w:t>,</w:t>
            </w:r>
            <w:r w:rsidR="009B668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B668D">
              <w:rPr>
                <w:sz w:val="16"/>
                <w:szCs w:val="16"/>
                <w:lang w:eastAsia="ko-KR"/>
              </w:rPr>
              <w:t>1424</w:t>
            </w:r>
            <w:r w:rsidR="003A5A07">
              <w:rPr>
                <w:sz w:val="16"/>
                <w:szCs w:val="16"/>
                <w:lang w:eastAsia="ko-KR"/>
              </w:rPr>
              <w:t>,</w:t>
            </w:r>
            <w:r w:rsidR="009F75C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F75CD">
              <w:rPr>
                <w:sz w:val="16"/>
                <w:szCs w:val="16"/>
                <w:lang w:eastAsia="ko-KR"/>
              </w:rPr>
              <w:t>1453</w:t>
            </w:r>
            <w:r w:rsidR="00402BEF">
              <w:rPr>
                <w:sz w:val="16"/>
                <w:szCs w:val="16"/>
                <w:lang w:eastAsia="ko-KR"/>
              </w:rPr>
              <w:t>, S1-191585</w:t>
            </w:r>
          </w:p>
        </w:tc>
        <w:tc>
          <w:tcPr>
            <w:tcW w:w="425" w:type="dxa"/>
            <w:shd w:val="solid" w:color="FFFFFF" w:fill="auto"/>
          </w:tcPr>
          <w:p w:rsidR="00D91E51" w:rsidRPr="006B0D02" w:rsidRDefault="00D91E51" w:rsidP="006B0D02">
            <w:pPr>
              <w:pStyle w:val="TAL"/>
              <w:rPr>
                <w:sz w:val="16"/>
                <w:szCs w:val="16"/>
                <w:lang w:eastAsia="ko-KR"/>
              </w:rPr>
            </w:pPr>
          </w:p>
        </w:tc>
        <w:tc>
          <w:tcPr>
            <w:tcW w:w="425" w:type="dxa"/>
            <w:shd w:val="solid" w:color="FFFFFF" w:fill="auto"/>
          </w:tcPr>
          <w:p w:rsidR="00D91E51" w:rsidRPr="006B0D02" w:rsidRDefault="00D91E51" w:rsidP="006B0D02">
            <w:pPr>
              <w:pStyle w:val="TAR"/>
              <w:rPr>
                <w:sz w:val="16"/>
                <w:szCs w:val="16"/>
                <w:lang w:eastAsia="ko-KR"/>
              </w:rPr>
            </w:pPr>
          </w:p>
        </w:tc>
        <w:tc>
          <w:tcPr>
            <w:tcW w:w="425" w:type="dxa"/>
            <w:shd w:val="solid" w:color="FFFFFF" w:fill="auto"/>
          </w:tcPr>
          <w:p w:rsidR="00D91E51" w:rsidRPr="006B0D02" w:rsidRDefault="00D91E51" w:rsidP="006B0D02">
            <w:pPr>
              <w:pStyle w:val="TAC"/>
              <w:rPr>
                <w:sz w:val="16"/>
                <w:szCs w:val="16"/>
              </w:rPr>
            </w:pPr>
          </w:p>
        </w:tc>
        <w:tc>
          <w:tcPr>
            <w:tcW w:w="4962" w:type="dxa"/>
            <w:shd w:val="solid" w:color="FFFFFF" w:fill="auto"/>
          </w:tcPr>
          <w:p w:rsidR="00D91E51" w:rsidRDefault="00D91E51" w:rsidP="006B0D02">
            <w:pPr>
              <w:pStyle w:val="TAL"/>
              <w:rPr>
                <w:sz w:val="16"/>
                <w:szCs w:val="16"/>
                <w:lang w:eastAsia="ko-KR"/>
              </w:rPr>
            </w:pPr>
            <w:r>
              <w:rPr>
                <w:rFonts w:hint="eastAsia"/>
                <w:sz w:val="16"/>
                <w:szCs w:val="16"/>
                <w:lang w:eastAsia="ko-KR"/>
              </w:rPr>
              <w:t>Implement agreed documents in SA1#86</w:t>
            </w:r>
          </w:p>
        </w:tc>
        <w:tc>
          <w:tcPr>
            <w:tcW w:w="708" w:type="dxa"/>
            <w:shd w:val="solid" w:color="FFFFFF" w:fill="auto"/>
          </w:tcPr>
          <w:p w:rsidR="00D91E51" w:rsidRDefault="001F32BD" w:rsidP="007D6048">
            <w:pPr>
              <w:pStyle w:val="TAC"/>
              <w:rPr>
                <w:sz w:val="16"/>
                <w:szCs w:val="16"/>
                <w:lang w:eastAsia="ko-KR"/>
              </w:rPr>
            </w:pPr>
            <w:r>
              <w:rPr>
                <w:rFonts w:hint="eastAsia"/>
                <w:sz w:val="16"/>
                <w:szCs w:val="16"/>
                <w:lang w:eastAsia="ko-KR"/>
              </w:rPr>
              <w:t>0.1.0</w:t>
            </w:r>
          </w:p>
        </w:tc>
      </w:tr>
      <w:bookmarkEnd w:id="128"/>
    </w:tbl>
    <w:p w:rsidR="00E8629F" w:rsidRPr="00235394" w:rsidRDefault="00E8629F"/>
    <w:p w:rsidR="00836C44" w:rsidRPr="00235394" w:rsidRDefault="00863885" w:rsidP="00863885">
      <w:pPr>
        <w:pStyle w:val="Guidance"/>
      </w:pPr>
      <w:r w:rsidRPr="00235394">
        <w:t xml:space="preserve"> </w:t>
      </w:r>
    </w:p>
    <w:bookmarkEnd w:id="131"/>
    <w:bookmarkEnd w:id="132"/>
    <w:bookmarkEnd w:id="133"/>
    <w:p w:rsidR="00E8629F" w:rsidRPr="00235394" w:rsidRDefault="00E8629F"/>
    <w:sectPr w:rsidR="00E8629F" w:rsidRPr="00235394"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BDE" w:rsidRDefault="00445BDE">
      <w:r>
        <w:separator/>
      </w:r>
    </w:p>
  </w:endnote>
  <w:endnote w:type="continuationSeparator" w:id="0">
    <w:p w:rsidR="00445BDE" w:rsidRDefault="00445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771" w:rsidRDefault="005E577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BDE" w:rsidRDefault="00445BDE">
      <w:r>
        <w:separator/>
      </w:r>
    </w:p>
  </w:footnote>
  <w:footnote w:type="continuationSeparator" w:id="0">
    <w:p w:rsidR="00445BDE" w:rsidRDefault="00445B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771" w:rsidRDefault="005E5771">
    <w:pPr>
      <w:pStyle w:val="a3"/>
      <w:framePr w:wrap="auto" w:vAnchor="text" w:hAnchor="margin" w:xAlign="right" w:y="1"/>
      <w:widowControl/>
    </w:pPr>
    <w:r>
      <w:fldChar w:fldCharType="begin"/>
    </w:r>
    <w:r>
      <w:instrText xml:space="preserve"> STYLEREF ZA </w:instrText>
    </w:r>
    <w:r>
      <w:fldChar w:fldCharType="separate"/>
    </w:r>
    <w:r w:rsidR="006208A3">
      <w:t>3GPP TR 22.831 V0.1.0 (2019-05)</w:t>
    </w:r>
    <w:r>
      <w:fldChar w:fldCharType="end"/>
    </w:r>
  </w:p>
  <w:p w:rsidR="005E5771" w:rsidRDefault="005E5771">
    <w:pPr>
      <w:pStyle w:val="a3"/>
      <w:framePr w:wrap="auto" w:vAnchor="text" w:hAnchor="margin" w:xAlign="center" w:y="1"/>
      <w:widowControl/>
    </w:pPr>
    <w:r>
      <w:fldChar w:fldCharType="begin"/>
    </w:r>
    <w:r>
      <w:instrText xml:space="preserve"> PAGE </w:instrText>
    </w:r>
    <w:r>
      <w:fldChar w:fldCharType="separate"/>
    </w:r>
    <w:r w:rsidR="006208A3">
      <w:t>17</w:t>
    </w:r>
    <w:r>
      <w:fldChar w:fldCharType="end"/>
    </w:r>
  </w:p>
  <w:p w:rsidR="005E5771" w:rsidRDefault="005E5771">
    <w:pPr>
      <w:pStyle w:val="a3"/>
      <w:framePr w:wrap="auto" w:vAnchor="text" w:hAnchor="margin" w:y="1"/>
      <w:widowControl/>
    </w:pPr>
    <w:r>
      <w:fldChar w:fldCharType="begin"/>
    </w:r>
    <w:r>
      <w:instrText xml:space="preserve"> STYLEREF ZGSM </w:instrText>
    </w:r>
    <w:r>
      <w:fldChar w:fldCharType="separate"/>
    </w:r>
    <w:r w:rsidR="006208A3">
      <w:t>Release 17</w:t>
    </w:r>
    <w:r>
      <w:fldChar w:fldCharType="end"/>
    </w:r>
  </w:p>
  <w:p w:rsidR="005E5771" w:rsidRDefault="005E57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513A2"/>
    <w:rsid w:val="000718A1"/>
    <w:rsid w:val="00085221"/>
    <w:rsid w:val="00093E7E"/>
    <w:rsid w:val="00095333"/>
    <w:rsid w:val="000A0663"/>
    <w:rsid w:val="000A6AD7"/>
    <w:rsid w:val="000B0CF4"/>
    <w:rsid w:val="000D6CFC"/>
    <w:rsid w:val="001279A9"/>
    <w:rsid w:val="00153528"/>
    <w:rsid w:val="001A08AA"/>
    <w:rsid w:val="001A3120"/>
    <w:rsid w:val="001C3A35"/>
    <w:rsid w:val="001E2623"/>
    <w:rsid w:val="001E2922"/>
    <w:rsid w:val="001F32BD"/>
    <w:rsid w:val="00212373"/>
    <w:rsid w:val="002138EA"/>
    <w:rsid w:val="00214FBD"/>
    <w:rsid w:val="0021649B"/>
    <w:rsid w:val="00222897"/>
    <w:rsid w:val="00235394"/>
    <w:rsid w:val="00246CE1"/>
    <w:rsid w:val="0026179F"/>
    <w:rsid w:val="00274E1A"/>
    <w:rsid w:val="00282213"/>
    <w:rsid w:val="002E1EAC"/>
    <w:rsid w:val="002F4093"/>
    <w:rsid w:val="002F6641"/>
    <w:rsid w:val="00302542"/>
    <w:rsid w:val="00350732"/>
    <w:rsid w:val="00351F51"/>
    <w:rsid w:val="00353A7A"/>
    <w:rsid w:val="00360514"/>
    <w:rsid w:val="00367724"/>
    <w:rsid w:val="00372EE9"/>
    <w:rsid w:val="0038712D"/>
    <w:rsid w:val="003A5A07"/>
    <w:rsid w:val="003D7224"/>
    <w:rsid w:val="003F5320"/>
    <w:rsid w:val="00402BEF"/>
    <w:rsid w:val="00423490"/>
    <w:rsid w:val="004418CB"/>
    <w:rsid w:val="00444225"/>
    <w:rsid w:val="00445BDE"/>
    <w:rsid w:val="00446248"/>
    <w:rsid w:val="00450ADA"/>
    <w:rsid w:val="00456948"/>
    <w:rsid w:val="0047516E"/>
    <w:rsid w:val="0048138C"/>
    <w:rsid w:val="00487E20"/>
    <w:rsid w:val="004A17C7"/>
    <w:rsid w:val="004D0315"/>
    <w:rsid w:val="004D6C3B"/>
    <w:rsid w:val="004F7A3D"/>
    <w:rsid w:val="00500722"/>
    <w:rsid w:val="00505BFA"/>
    <w:rsid w:val="005157A8"/>
    <w:rsid w:val="00524BC2"/>
    <w:rsid w:val="00535A93"/>
    <w:rsid w:val="00560199"/>
    <w:rsid w:val="005B0D85"/>
    <w:rsid w:val="005B1D83"/>
    <w:rsid w:val="005E5771"/>
    <w:rsid w:val="006208A3"/>
    <w:rsid w:val="006247EF"/>
    <w:rsid w:val="00645857"/>
    <w:rsid w:val="0066094E"/>
    <w:rsid w:val="00673C03"/>
    <w:rsid w:val="006856E5"/>
    <w:rsid w:val="006879C4"/>
    <w:rsid w:val="006B0D02"/>
    <w:rsid w:val="006B2CB3"/>
    <w:rsid w:val="006C09B0"/>
    <w:rsid w:val="006D0F29"/>
    <w:rsid w:val="006D7613"/>
    <w:rsid w:val="006E4F22"/>
    <w:rsid w:val="006F0D30"/>
    <w:rsid w:val="006F542D"/>
    <w:rsid w:val="00705B17"/>
    <w:rsid w:val="0070646B"/>
    <w:rsid w:val="007066FA"/>
    <w:rsid w:val="00706C4C"/>
    <w:rsid w:val="00707941"/>
    <w:rsid w:val="00712027"/>
    <w:rsid w:val="007222F7"/>
    <w:rsid w:val="00725DA4"/>
    <w:rsid w:val="007313E0"/>
    <w:rsid w:val="00751C51"/>
    <w:rsid w:val="007834CB"/>
    <w:rsid w:val="007A2380"/>
    <w:rsid w:val="007C3852"/>
    <w:rsid w:val="007D6048"/>
    <w:rsid w:val="007F0E1E"/>
    <w:rsid w:val="007F377A"/>
    <w:rsid w:val="007F62EA"/>
    <w:rsid w:val="00824D95"/>
    <w:rsid w:val="00831C39"/>
    <w:rsid w:val="00836C44"/>
    <w:rsid w:val="00863885"/>
    <w:rsid w:val="00882343"/>
    <w:rsid w:val="00893454"/>
    <w:rsid w:val="00897897"/>
    <w:rsid w:val="008B6A07"/>
    <w:rsid w:val="008C60E9"/>
    <w:rsid w:val="008F13CF"/>
    <w:rsid w:val="008F7D93"/>
    <w:rsid w:val="009055B8"/>
    <w:rsid w:val="009246C1"/>
    <w:rsid w:val="00931702"/>
    <w:rsid w:val="00941DCE"/>
    <w:rsid w:val="009701F7"/>
    <w:rsid w:val="00983910"/>
    <w:rsid w:val="009868ED"/>
    <w:rsid w:val="00990A69"/>
    <w:rsid w:val="009A1783"/>
    <w:rsid w:val="009B4180"/>
    <w:rsid w:val="009B668D"/>
    <w:rsid w:val="009C0727"/>
    <w:rsid w:val="009E56AE"/>
    <w:rsid w:val="009E5EB3"/>
    <w:rsid w:val="009E7498"/>
    <w:rsid w:val="009F46F0"/>
    <w:rsid w:val="009F75CD"/>
    <w:rsid w:val="00A06500"/>
    <w:rsid w:val="00A14E4E"/>
    <w:rsid w:val="00A17573"/>
    <w:rsid w:val="00A64063"/>
    <w:rsid w:val="00A65439"/>
    <w:rsid w:val="00A72864"/>
    <w:rsid w:val="00A81B15"/>
    <w:rsid w:val="00A84102"/>
    <w:rsid w:val="00A85DBC"/>
    <w:rsid w:val="00A93712"/>
    <w:rsid w:val="00A941C7"/>
    <w:rsid w:val="00A95075"/>
    <w:rsid w:val="00AB3F85"/>
    <w:rsid w:val="00AB7B7F"/>
    <w:rsid w:val="00B04059"/>
    <w:rsid w:val="00B04628"/>
    <w:rsid w:val="00B3489A"/>
    <w:rsid w:val="00B53A49"/>
    <w:rsid w:val="00B8446C"/>
    <w:rsid w:val="00BA0F42"/>
    <w:rsid w:val="00BB2478"/>
    <w:rsid w:val="00BB5F92"/>
    <w:rsid w:val="00BC0306"/>
    <w:rsid w:val="00BE7B5C"/>
    <w:rsid w:val="00C31FC1"/>
    <w:rsid w:val="00C65883"/>
    <w:rsid w:val="00C8307A"/>
    <w:rsid w:val="00CC40C6"/>
    <w:rsid w:val="00D05E25"/>
    <w:rsid w:val="00D37192"/>
    <w:rsid w:val="00D51007"/>
    <w:rsid w:val="00D520E4"/>
    <w:rsid w:val="00D57DFA"/>
    <w:rsid w:val="00D7175A"/>
    <w:rsid w:val="00D756B6"/>
    <w:rsid w:val="00D91E51"/>
    <w:rsid w:val="00DB59E3"/>
    <w:rsid w:val="00DC30CB"/>
    <w:rsid w:val="00DD0C2C"/>
    <w:rsid w:val="00DD19AB"/>
    <w:rsid w:val="00DD4B77"/>
    <w:rsid w:val="00DE53AD"/>
    <w:rsid w:val="00DF37E7"/>
    <w:rsid w:val="00DF4C38"/>
    <w:rsid w:val="00E26A9F"/>
    <w:rsid w:val="00E42DAB"/>
    <w:rsid w:val="00E55ABC"/>
    <w:rsid w:val="00E57B74"/>
    <w:rsid w:val="00E73593"/>
    <w:rsid w:val="00E8629F"/>
    <w:rsid w:val="00EA3C24"/>
    <w:rsid w:val="00EB3BDE"/>
    <w:rsid w:val="00EC0173"/>
    <w:rsid w:val="00EF1A33"/>
    <w:rsid w:val="00F072D8"/>
    <w:rsid w:val="00F2461A"/>
    <w:rsid w:val="00F6643A"/>
    <w:rsid w:val="00FB20DF"/>
    <w:rsid w:val="00FC051F"/>
    <w:rsid w:val="00FC330E"/>
    <w:rsid w:val="00FC7B7A"/>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2380"/>
    <w:pPr>
      <w:spacing w:after="180"/>
    </w:pPr>
    <w:rPr>
      <w:lang w:val="en-GB" w:eastAsia="en-US"/>
    </w:rPr>
  </w:style>
  <w:style w:type="paragraph" w:styleId="1">
    <w:name w:val="heading 1"/>
    <w:next w:val="a"/>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A2380"/>
    <w:pPr>
      <w:pBdr>
        <w:top w:val="none" w:sz="0" w:space="0" w:color="auto"/>
      </w:pBdr>
      <w:spacing w:before="180"/>
      <w:outlineLvl w:val="1"/>
    </w:pPr>
    <w:rPr>
      <w:sz w:val="32"/>
    </w:rPr>
  </w:style>
  <w:style w:type="paragraph" w:styleId="3">
    <w:name w:val="heading 3"/>
    <w:basedOn w:val="2"/>
    <w:next w:val="a"/>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90">
    <w:name w:val="toc 9"/>
    <w:basedOn w:val="80"/>
    <w:uiPriority w:val="39"/>
    <w:rsid w:val="007A2380"/>
    <w:pPr>
      <w:ind w:left="1418" w:hanging="1418"/>
    </w:pPr>
  </w:style>
  <w:style w:type="paragraph" w:styleId="80">
    <w:name w:val="toc 8"/>
    <w:basedOn w:val="10"/>
    <w:semiHidden/>
    <w:rsid w:val="007A2380"/>
    <w:pPr>
      <w:spacing w:before="180"/>
      <w:ind w:left="2693" w:hanging="2693"/>
    </w:pPr>
    <w:rPr>
      <w:b/>
    </w:rPr>
  </w:style>
  <w:style w:type="paragraph" w:styleId="10">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50">
    <w:name w:val="toc 5"/>
    <w:basedOn w:val="40"/>
    <w:semiHidden/>
    <w:rsid w:val="007A2380"/>
    <w:pPr>
      <w:ind w:left="1701" w:hanging="1701"/>
    </w:pPr>
  </w:style>
  <w:style w:type="paragraph" w:styleId="40">
    <w:name w:val="toc 4"/>
    <w:basedOn w:val="30"/>
    <w:uiPriority w:val="39"/>
    <w:rsid w:val="007A2380"/>
    <w:pPr>
      <w:ind w:left="1418" w:hanging="1418"/>
    </w:pPr>
  </w:style>
  <w:style w:type="paragraph" w:styleId="30">
    <w:name w:val="toc 3"/>
    <w:basedOn w:val="20"/>
    <w:uiPriority w:val="39"/>
    <w:rsid w:val="007A2380"/>
    <w:pPr>
      <w:ind w:left="1134" w:hanging="1134"/>
    </w:pPr>
  </w:style>
  <w:style w:type="paragraph" w:styleId="20">
    <w:name w:val="toc 2"/>
    <w:basedOn w:val="10"/>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semiHidden/>
    <w:rsid w:val="007A2380"/>
    <w:rPr>
      <w:b/>
      <w:position w:val="6"/>
      <w:sz w:val="16"/>
    </w:rPr>
  </w:style>
  <w:style w:type="paragraph" w:styleId="a6">
    <w:name w:val="footnote text"/>
    <w:basedOn w:val="a"/>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7"/>
    <w:rsid w:val="007A2380"/>
    <w:pPr>
      <w:ind w:left="851"/>
    </w:pPr>
  </w:style>
  <w:style w:type="paragraph" w:styleId="a7">
    <w:name w:val="List Number"/>
    <w:basedOn w:val="a8"/>
    <w:rsid w:val="007A2380"/>
  </w:style>
  <w:style w:type="paragraph" w:styleId="a8">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8"/>
    <w:rsid w:val="007A2380"/>
  </w:style>
  <w:style w:type="paragraph" w:styleId="60">
    <w:name w:val="toc 6"/>
    <w:basedOn w:val="50"/>
    <w:next w:val="a"/>
    <w:semiHidden/>
    <w:rsid w:val="007A2380"/>
    <w:pPr>
      <w:ind w:left="1985" w:hanging="1985"/>
    </w:pPr>
  </w:style>
  <w:style w:type="paragraph" w:styleId="70">
    <w:name w:val="toc 7"/>
    <w:basedOn w:val="60"/>
    <w:next w:val="a"/>
    <w:semiHidden/>
    <w:rsid w:val="007A2380"/>
    <w:pPr>
      <w:ind w:left="2268" w:hanging="2268"/>
    </w:pPr>
  </w:style>
  <w:style w:type="paragraph" w:styleId="23">
    <w:name w:val="List Bullet 2"/>
    <w:basedOn w:val="a9"/>
    <w:rsid w:val="007A2380"/>
    <w:pPr>
      <w:ind w:left="851"/>
    </w:pPr>
  </w:style>
  <w:style w:type="paragraph" w:styleId="a9">
    <w:name w:val="List Bullet"/>
    <w:basedOn w:val="a8"/>
    <w:rsid w:val="007A2380"/>
  </w:style>
  <w:style w:type="paragraph" w:customStyle="1" w:styleId="EditorsNote">
    <w:name w:val="Editor's Note"/>
    <w:basedOn w:val="NO"/>
    <w:rsid w:val="007A2380"/>
    <w:rPr>
      <w:color w:val="FF0000"/>
    </w:rPr>
  </w:style>
  <w:style w:type="paragraph" w:customStyle="1" w:styleId="TH">
    <w:name w:val="TH"/>
    <w:basedOn w:val="a"/>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8"/>
    <w:rsid w:val="007A2380"/>
    <w:pPr>
      <w:ind w:left="851"/>
    </w:pPr>
  </w:style>
  <w:style w:type="paragraph" w:styleId="32">
    <w:name w:val="List 3"/>
    <w:basedOn w:val="24"/>
    <w:rsid w:val="007A2380"/>
    <w:pPr>
      <w:ind w:left="1135"/>
    </w:pPr>
  </w:style>
  <w:style w:type="paragraph" w:styleId="41">
    <w:name w:val="List 4"/>
    <w:basedOn w:val="32"/>
    <w:rsid w:val="007A2380"/>
    <w:pPr>
      <w:ind w:left="1418"/>
    </w:pPr>
  </w:style>
  <w:style w:type="paragraph" w:styleId="51">
    <w:name w:val="List 5"/>
    <w:basedOn w:val="41"/>
    <w:rsid w:val="007A2380"/>
    <w:pPr>
      <w:ind w:left="1702"/>
    </w:pPr>
  </w:style>
  <w:style w:type="paragraph" w:styleId="42">
    <w:name w:val="List Bullet 4"/>
    <w:basedOn w:val="31"/>
    <w:rsid w:val="007A2380"/>
    <w:pPr>
      <w:ind w:left="1418"/>
    </w:pPr>
  </w:style>
  <w:style w:type="paragraph" w:styleId="52">
    <w:name w:val="List Bullet 5"/>
    <w:basedOn w:val="42"/>
    <w:rsid w:val="007A2380"/>
    <w:pPr>
      <w:ind w:left="1702"/>
    </w:pPr>
  </w:style>
  <w:style w:type="paragraph" w:customStyle="1" w:styleId="B2">
    <w:name w:val="B2"/>
    <w:basedOn w:val="24"/>
    <w:rsid w:val="007A2380"/>
  </w:style>
  <w:style w:type="paragraph" w:customStyle="1" w:styleId="B3">
    <w:name w:val="B3"/>
    <w:basedOn w:val="32"/>
    <w:rsid w:val="007A2380"/>
  </w:style>
  <w:style w:type="paragraph" w:customStyle="1" w:styleId="B4">
    <w:name w:val="B4"/>
    <w:basedOn w:val="41"/>
    <w:rsid w:val="007A2380"/>
  </w:style>
  <w:style w:type="paragraph" w:customStyle="1" w:styleId="B5">
    <w:name w:val="B5"/>
    <w:basedOn w:val="51"/>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a">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b">
    <w:name w:val="caption"/>
    <w:basedOn w:val="a"/>
    <w:next w:val="a"/>
    <w:qFormat/>
    <w:rsid w:val="007A2380"/>
    <w:pPr>
      <w:spacing w:before="120" w:after="120"/>
    </w:pPr>
    <w:rPr>
      <w:b/>
    </w:rPr>
  </w:style>
  <w:style w:type="character" w:styleId="ac">
    <w:name w:val="Hyperlink"/>
    <w:rsid w:val="007A2380"/>
    <w:rPr>
      <w:color w:val="0000FF"/>
      <w:u w:val="single"/>
    </w:rPr>
  </w:style>
  <w:style w:type="character" w:styleId="ad">
    <w:name w:val="FollowedHyperlink"/>
    <w:rsid w:val="007A2380"/>
    <w:rPr>
      <w:color w:val="800080"/>
      <w:u w:val="single"/>
    </w:rPr>
  </w:style>
  <w:style w:type="paragraph" w:styleId="ae">
    <w:name w:val="Document Map"/>
    <w:basedOn w:val="a"/>
    <w:semiHidden/>
    <w:rsid w:val="007A2380"/>
    <w:pPr>
      <w:shd w:val="clear" w:color="auto" w:fill="000080"/>
    </w:pPr>
    <w:rPr>
      <w:rFonts w:ascii="Tahoma" w:hAnsi="Tahoma"/>
    </w:rPr>
  </w:style>
  <w:style w:type="paragraph" w:styleId="af">
    <w:name w:val="Plain Text"/>
    <w:basedOn w:val="a"/>
    <w:rsid w:val="007A2380"/>
    <w:rPr>
      <w:rFonts w:ascii="Courier New" w:hAnsi="Courier New"/>
      <w:lang w:val="nb-NO"/>
    </w:rPr>
  </w:style>
  <w:style w:type="paragraph" w:customStyle="1" w:styleId="TAJ">
    <w:name w:val="TAJ"/>
    <w:basedOn w:val="TH"/>
    <w:rsid w:val="007A2380"/>
  </w:style>
  <w:style w:type="paragraph" w:styleId="af0">
    <w:name w:val="Body Text"/>
    <w:basedOn w:val="a"/>
    <w:rsid w:val="007A2380"/>
  </w:style>
  <w:style w:type="character" w:styleId="af1">
    <w:name w:val="annotation reference"/>
    <w:semiHidden/>
    <w:rsid w:val="007A2380"/>
    <w:rPr>
      <w:sz w:val="16"/>
    </w:rPr>
  </w:style>
  <w:style w:type="paragraph" w:customStyle="1" w:styleId="Guidance">
    <w:name w:val="Guidance"/>
    <w:basedOn w:val="a"/>
    <w:rsid w:val="007A2380"/>
    <w:rPr>
      <w:i/>
      <w:color w:val="0000FF"/>
    </w:rPr>
  </w:style>
  <w:style w:type="paragraph" w:styleId="af2">
    <w:name w:val="annotation text"/>
    <w:basedOn w:val="a"/>
    <w:link w:val="Char"/>
    <w:semiHidden/>
    <w:rsid w:val="007A2380"/>
  </w:style>
  <w:style w:type="paragraph" w:styleId="af3">
    <w:name w:val="Balloon Text"/>
    <w:basedOn w:val="a"/>
    <w:link w:val="Char0"/>
    <w:rsid w:val="007222F7"/>
    <w:pPr>
      <w:spacing w:after="0"/>
    </w:pPr>
    <w:rPr>
      <w:rFonts w:ascii="Tahoma" w:hAnsi="Tahoma" w:cs="Tahoma"/>
      <w:sz w:val="16"/>
      <w:szCs w:val="16"/>
    </w:rPr>
  </w:style>
  <w:style w:type="character" w:customStyle="1" w:styleId="Char0">
    <w:name w:val="풍선 도움말 텍스트 Char"/>
    <w:basedOn w:val="a0"/>
    <w:link w:val="af3"/>
    <w:rsid w:val="007222F7"/>
    <w:rPr>
      <w:rFonts w:ascii="Tahoma" w:hAnsi="Tahoma" w:cs="Tahoma"/>
      <w:sz w:val="16"/>
      <w:szCs w:val="16"/>
      <w:lang w:val="en-GB" w:eastAsia="en-US"/>
    </w:rPr>
  </w:style>
  <w:style w:type="paragraph" w:styleId="af4">
    <w:name w:val="List Paragraph"/>
    <w:basedOn w:val="a"/>
    <w:uiPriority w:val="34"/>
    <w:qFormat/>
    <w:rsid w:val="005157A8"/>
    <w:pPr>
      <w:ind w:left="720"/>
      <w:contextualSpacing/>
    </w:pPr>
  </w:style>
  <w:style w:type="paragraph" w:styleId="af5">
    <w:name w:val="annotation subject"/>
    <w:basedOn w:val="af2"/>
    <w:next w:val="af2"/>
    <w:link w:val="Char1"/>
    <w:rsid w:val="0000098D"/>
    <w:rPr>
      <w:b/>
      <w:bCs/>
    </w:rPr>
  </w:style>
  <w:style w:type="character" w:customStyle="1" w:styleId="Char">
    <w:name w:val="메모 텍스트 Char"/>
    <w:basedOn w:val="a0"/>
    <w:link w:val="af2"/>
    <w:semiHidden/>
    <w:rsid w:val="0000098D"/>
    <w:rPr>
      <w:lang w:val="en-GB" w:eastAsia="en-US"/>
    </w:rPr>
  </w:style>
  <w:style w:type="character" w:customStyle="1" w:styleId="Char1">
    <w:name w:val="메모 주제 Char"/>
    <w:basedOn w:val="Char"/>
    <w:link w:val="af5"/>
    <w:rsid w:val="000009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6BCF6-14FC-4677-A8CE-466F890D2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21</Pages>
  <Words>6240</Words>
  <Characters>35572</Characters>
  <Application>Microsoft Office Word</Application>
  <DocSecurity>0</DocSecurity>
  <Lines>296</Lines>
  <Paragraphs>83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41729</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Rapporteur</cp:lastModifiedBy>
  <cp:revision>10</cp:revision>
  <dcterms:created xsi:type="dcterms:W3CDTF">2019-05-10T06:08:00Z</dcterms:created>
  <dcterms:modified xsi:type="dcterms:W3CDTF">2019-05-10T07:32:00Z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